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056" w:rsidRPr="00671F56" w:rsidRDefault="008259C1" w:rsidP="00C30ABB">
      <w:pPr>
        <w:tabs>
          <w:tab w:val="right" w:pos="9630"/>
        </w:tabs>
        <w:spacing w:line="240" w:lineRule="auto"/>
        <w:jc w:val="right"/>
        <w:rPr>
          <w:rFonts w:ascii="Calibri" w:hAnsi="Calibri" w:cs="Arial"/>
          <w:b/>
          <w:lang w:val="en-US"/>
        </w:rPr>
      </w:pPr>
      <w:r>
        <w:rPr>
          <w:rFonts w:ascii="Calibri" w:hAnsi="Calibri" w:cs="Arial"/>
          <w:b/>
          <w:noProof/>
          <w:lang w:val="sk-SK" w:eastAsia="sk-SK"/>
        </w:rPr>
        <w:drawing>
          <wp:inline distT="0" distB="0" distL="0" distR="0">
            <wp:extent cx="1820649" cy="866775"/>
            <wp:effectExtent l="0" t="0" r="825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ovakAid GIS M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482" cy="872884"/>
                    </a:xfrm>
                    <a:prstGeom prst="rect">
                      <a:avLst/>
                    </a:prstGeom>
                  </pic:spPr>
                </pic:pic>
              </a:graphicData>
            </a:graphic>
          </wp:inline>
        </w:drawing>
      </w:r>
      <w:bookmarkStart w:id="0" w:name="_GoBack"/>
      <w:bookmarkEnd w:id="0"/>
      <w:r w:rsidR="004D3056" w:rsidRPr="00671F56">
        <w:rPr>
          <w:rFonts w:ascii="Calibri" w:hAnsi="Calibri" w:cs="Arial"/>
          <w:b/>
          <w:lang w:val="en-US"/>
        </w:rPr>
        <w:tab/>
      </w:r>
      <w:r w:rsidR="004D3056" w:rsidRPr="00671F56">
        <w:rPr>
          <w:rFonts w:ascii="Calibri" w:hAnsi="Calibri" w:cs="Arial"/>
          <w:b/>
          <w:noProof/>
          <w:lang w:val="sk-SK" w:eastAsia="sk-SK"/>
        </w:rPr>
        <w:drawing>
          <wp:inline distT="0" distB="0" distL="0" distR="0" wp14:anchorId="013A99B3" wp14:editId="402710CA">
            <wp:extent cx="572770" cy="1158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1158240"/>
                    </a:xfrm>
                    <a:prstGeom prst="rect">
                      <a:avLst/>
                    </a:prstGeom>
                    <a:noFill/>
                  </pic:spPr>
                </pic:pic>
              </a:graphicData>
            </a:graphic>
          </wp:inline>
        </w:drawing>
      </w:r>
    </w:p>
    <w:p w:rsidR="004D3056" w:rsidRPr="00671F56" w:rsidRDefault="004D3056" w:rsidP="00C30ABB">
      <w:pPr>
        <w:tabs>
          <w:tab w:val="right" w:pos="9630"/>
        </w:tabs>
        <w:spacing w:line="240" w:lineRule="auto"/>
        <w:jc w:val="right"/>
        <w:rPr>
          <w:rFonts w:ascii="Calibri" w:hAnsi="Calibri" w:cs="Arial"/>
          <w:b/>
          <w:lang w:val="en-US"/>
        </w:rPr>
      </w:pPr>
    </w:p>
    <w:p w:rsidR="004D3056" w:rsidRPr="00671F56" w:rsidRDefault="004D3056" w:rsidP="00C30ABB">
      <w:pPr>
        <w:spacing w:after="0" w:line="240" w:lineRule="auto"/>
        <w:jc w:val="right"/>
        <w:rPr>
          <w:rFonts w:ascii="Calibri" w:hAnsi="Calibri" w:cs="Arial"/>
          <w:b/>
          <w:bCs/>
          <w:lang w:val="en-US"/>
        </w:rPr>
      </w:pPr>
      <w:r w:rsidRPr="00671F56">
        <w:rPr>
          <w:rFonts w:ascii="Calibri" w:hAnsi="Calibri" w:cs="Arial"/>
          <w:b/>
          <w:bCs/>
          <w:lang w:val="en-US"/>
        </w:rPr>
        <w:t>Slovak Transition Knowledge and Experience Transfer Programme for Moldova</w:t>
      </w:r>
    </w:p>
    <w:p w:rsidR="004D3056" w:rsidRPr="00671F56" w:rsidRDefault="004D3056" w:rsidP="00C30ABB">
      <w:pPr>
        <w:spacing w:after="0" w:line="240" w:lineRule="auto"/>
        <w:jc w:val="right"/>
        <w:rPr>
          <w:rFonts w:ascii="Calibri" w:hAnsi="Calibri" w:cs="Arial"/>
          <w:b/>
          <w:lang w:val="en-US"/>
        </w:rPr>
      </w:pPr>
      <w:r w:rsidRPr="00671F56">
        <w:rPr>
          <w:rFonts w:ascii="Calibri" w:hAnsi="Calibri" w:cs="Arial"/>
          <w:b/>
          <w:lang w:val="en-US"/>
        </w:rPr>
        <w:t>Slovak Republic – UNDP Partnership for Results in the International Development Cooperation</w:t>
      </w:r>
    </w:p>
    <w:p w:rsidR="00F00D28" w:rsidRPr="00671F56" w:rsidRDefault="00F00D28" w:rsidP="00C30ABB">
      <w:pPr>
        <w:autoSpaceDE w:val="0"/>
        <w:autoSpaceDN w:val="0"/>
        <w:adjustRightInd w:val="0"/>
        <w:spacing w:line="240" w:lineRule="auto"/>
        <w:jc w:val="center"/>
        <w:rPr>
          <w:rFonts w:ascii="Calibri" w:hAnsi="Calibri" w:cs="Arial"/>
          <w:b/>
          <w:caps/>
          <w:lang w:val="en-US"/>
        </w:rPr>
      </w:pPr>
    </w:p>
    <w:p w:rsidR="004D3056" w:rsidRPr="00671F56" w:rsidRDefault="004D3056" w:rsidP="00C30ABB">
      <w:pPr>
        <w:autoSpaceDE w:val="0"/>
        <w:autoSpaceDN w:val="0"/>
        <w:adjustRightInd w:val="0"/>
        <w:spacing w:line="240" w:lineRule="auto"/>
        <w:jc w:val="center"/>
        <w:rPr>
          <w:rFonts w:cs="Arial"/>
          <w:b/>
          <w:color w:val="000000"/>
          <w:sz w:val="24"/>
          <w:szCs w:val="24"/>
          <w:lang w:val="en-US"/>
        </w:rPr>
      </w:pPr>
      <w:r w:rsidRPr="00671F56">
        <w:rPr>
          <w:rFonts w:ascii="Calibri" w:hAnsi="Calibri" w:cs="Arial"/>
          <w:b/>
          <w:caps/>
          <w:lang w:val="en-US"/>
        </w:rPr>
        <w:t>TermS OF REFERENCE</w:t>
      </w:r>
      <w:r w:rsidRPr="00671F56">
        <w:rPr>
          <w:rFonts w:cs="Arial"/>
          <w:b/>
          <w:color w:val="000000"/>
          <w:sz w:val="24"/>
          <w:szCs w:val="24"/>
          <w:lang w:val="en-US"/>
        </w:rPr>
        <w:t xml:space="preserve"> </w:t>
      </w:r>
    </w:p>
    <w:p w:rsidR="0090138F" w:rsidRPr="00671F56" w:rsidRDefault="00C4730F" w:rsidP="006C482E">
      <w:pPr>
        <w:autoSpaceDE w:val="0"/>
        <w:autoSpaceDN w:val="0"/>
        <w:adjustRightInd w:val="0"/>
        <w:spacing w:line="240" w:lineRule="auto"/>
        <w:ind w:left="2830" w:hanging="2830"/>
        <w:jc w:val="both"/>
        <w:rPr>
          <w:rFonts w:cs="Arial"/>
          <w:color w:val="000000"/>
          <w:lang w:val="en-US"/>
        </w:rPr>
      </w:pPr>
      <w:r w:rsidRPr="00113233">
        <w:rPr>
          <w:rFonts w:cs="Arial"/>
          <w:b/>
          <w:caps/>
          <w:color w:val="000000"/>
          <w:lang w:val="en-US"/>
        </w:rPr>
        <w:t xml:space="preserve">Micro-Capital </w:t>
      </w:r>
      <w:r w:rsidR="00113233" w:rsidRPr="00113233">
        <w:rPr>
          <w:rFonts w:cs="Arial"/>
          <w:b/>
          <w:caps/>
          <w:color w:val="000000"/>
          <w:lang w:val="en-US"/>
        </w:rPr>
        <w:t>G</w:t>
      </w:r>
      <w:r w:rsidRPr="00113233">
        <w:rPr>
          <w:rFonts w:cs="Arial"/>
          <w:b/>
          <w:caps/>
          <w:color w:val="000000"/>
          <w:lang w:val="en-US"/>
        </w:rPr>
        <w:t>rant</w:t>
      </w:r>
      <w:r w:rsidR="0090138F" w:rsidRPr="00113233">
        <w:rPr>
          <w:rFonts w:cs="Arial"/>
          <w:b/>
          <w:caps/>
          <w:color w:val="000000"/>
          <w:lang w:val="en-US"/>
        </w:rPr>
        <w:t>:</w:t>
      </w:r>
      <w:r w:rsidR="0090138F" w:rsidRPr="00671F56">
        <w:rPr>
          <w:rFonts w:cs="Arial"/>
          <w:b/>
          <w:color w:val="000000"/>
          <w:lang w:val="en-US"/>
        </w:rPr>
        <w:tab/>
      </w:r>
      <w:r w:rsidR="0090138F" w:rsidRPr="00C4730F">
        <w:rPr>
          <w:rFonts w:ascii="Calibri" w:hAnsi="Calibri" w:cs="Arial"/>
          <w:b/>
          <w:lang w:val="en-US"/>
        </w:rPr>
        <w:t>Strengthening fundamental rights protection: Support to National Center for Personal Data Protection</w:t>
      </w:r>
    </w:p>
    <w:p w:rsidR="0090138F" w:rsidRPr="00671F56" w:rsidRDefault="0090138F" w:rsidP="00C30ABB">
      <w:pPr>
        <w:autoSpaceDE w:val="0"/>
        <w:autoSpaceDN w:val="0"/>
        <w:adjustRightInd w:val="0"/>
        <w:spacing w:line="240" w:lineRule="auto"/>
        <w:jc w:val="both"/>
        <w:rPr>
          <w:rFonts w:cs="Arial"/>
          <w:color w:val="000000"/>
          <w:lang w:val="en-US"/>
        </w:rPr>
      </w:pPr>
      <w:r w:rsidRPr="00671F56">
        <w:rPr>
          <w:rFonts w:cs="Arial"/>
          <w:b/>
          <w:color w:val="000000"/>
          <w:lang w:val="en-US"/>
        </w:rPr>
        <w:t>Expected duration of the assignment:</w:t>
      </w:r>
      <w:r w:rsidRPr="00671F56">
        <w:rPr>
          <w:rFonts w:cs="Arial"/>
          <w:b/>
          <w:color w:val="000000"/>
          <w:lang w:val="en-US"/>
        </w:rPr>
        <w:tab/>
      </w:r>
      <w:r w:rsidR="004F28EA" w:rsidRPr="004F28EA">
        <w:rPr>
          <w:rFonts w:cs="Arial"/>
          <w:color w:val="000000"/>
          <w:lang w:val="en-US"/>
        </w:rPr>
        <w:t xml:space="preserve">6 </w:t>
      </w:r>
      <w:r w:rsidR="004F28EA">
        <w:rPr>
          <w:rFonts w:cs="Arial"/>
          <w:b/>
          <w:color w:val="000000"/>
          <w:lang w:val="en-US"/>
        </w:rPr>
        <w:t xml:space="preserve">- </w:t>
      </w:r>
      <w:r w:rsidR="006C482E">
        <w:rPr>
          <w:rFonts w:cs="Arial"/>
          <w:color w:val="000000"/>
          <w:lang w:val="en-US"/>
        </w:rPr>
        <w:t>7</w:t>
      </w:r>
      <w:r w:rsidR="001325EB" w:rsidRPr="001325EB">
        <w:rPr>
          <w:rFonts w:cs="Arial"/>
          <w:color w:val="000000"/>
          <w:lang w:val="en-US"/>
        </w:rPr>
        <w:t xml:space="preserve"> </w:t>
      </w:r>
      <w:r w:rsidR="002C1FDF" w:rsidRPr="001325EB">
        <w:rPr>
          <w:rFonts w:cs="Arial"/>
          <w:color w:val="000000"/>
          <w:lang w:val="en-US"/>
        </w:rPr>
        <w:t>months</w:t>
      </w:r>
      <w:r w:rsidR="00022F41" w:rsidRPr="00671F56">
        <w:rPr>
          <w:rFonts w:cs="Arial"/>
          <w:color w:val="000000"/>
          <w:lang w:val="en-US"/>
        </w:rPr>
        <w:t xml:space="preserve"> </w:t>
      </w:r>
      <w:r w:rsidR="00C4730F">
        <w:rPr>
          <w:rFonts w:cs="Arial"/>
          <w:color w:val="000000"/>
          <w:lang w:val="en-US"/>
        </w:rPr>
        <w:t xml:space="preserve">(app. </w:t>
      </w:r>
      <w:r w:rsidR="007A2F64">
        <w:rPr>
          <w:rFonts w:cs="Arial"/>
          <w:color w:val="000000"/>
          <w:lang w:val="en-US"/>
        </w:rPr>
        <w:t>72 work days in total)</w:t>
      </w:r>
    </w:p>
    <w:p w:rsidR="004D3056" w:rsidRDefault="0090138F" w:rsidP="00C30ABB">
      <w:pPr>
        <w:autoSpaceDE w:val="0"/>
        <w:autoSpaceDN w:val="0"/>
        <w:adjustRightInd w:val="0"/>
        <w:spacing w:line="240" w:lineRule="auto"/>
        <w:jc w:val="both"/>
        <w:rPr>
          <w:rFonts w:cs="Arial"/>
          <w:color w:val="000000"/>
          <w:lang w:val="en-US"/>
        </w:rPr>
      </w:pPr>
      <w:r w:rsidRPr="00671F56">
        <w:rPr>
          <w:rFonts w:cs="Arial"/>
          <w:b/>
          <w:color w:val="000000"/>
          <w:lang w:val="en-US"/>
        </w:rPr>
        <w:t>Starting date:</w:t>
      </w:r>
      <w:r w:rsidRPr="00671F56">
        <w:rPr>
          <w:rFonts w:cs="Arial"/>
          <w:b/>
          <w:color w:val="000000"/>
          <w:lang w:val="en-US"/>
        </w:rPr>
        <w:tab/>
      </w:r>
      <w:r w:rsidR="001325EB" w:rsidRPr="004F28EA">
        <w:rPr>
          <w:rFonts w:cs="Arial"/>
          <w:color w:val="000000"/>
          <w:lang w:val="en-US"/>
        </w:rPr>
        <w:t>May</w:t>
      </w:r>
      <w:r w:rsidRPr="004F28EA">
        <w:rPr>
          <w:rFonts w:cs="Arial"/>
          <w:color w:val="000000"/>
          <w:lang w:val="en-US"/>
        </w:rPr>
        <w:t xml:space="preserve"> 2016</w:t>
      </w:r>
      <w:r w:rsidR="007A2255">
        <w:rPr>
          <w:rFonts w:cs="Arial"/>
          <w:color w:val="000000"/>
          <w:lang w:val="en-US"/>
        </w:rPr>
        <w:tab/>
      </w:r>
      <w:r w:rsidR="007A2255">
        <w:rPr>
          <w:rFonts w:cs="Arial"/>
          <w:color w:val="000000"/>
          <w:lang w:val="en-US"/>
        </w:rPr>
        <w:tab/>
        <w:t xml:space="preserve">End date:   </w:t>
      </w:r>
      <w:r w:rsidR="001325EB" w:rsidRPr="004F28EA">
        <w:rPr>
          <w:rFonts w:cs="Arial"/>
          <w:color w:val="000000"/>
          <w:lang w:val="en-US"/>
        </w:rPr>
        <w:t>December 2017</w:t>
      </w:r>
    </w:p>
    <w:p w:rsidR="006C482E" w:rsidRDefault="006C482E" w:rsidP="00C30ABB">
      <w:pPr>
        <w:autoSpaceDE w:val="0"/>
        <w:autoSpaceDN w:val="0"/>
        <w:adjustRightInd w:val="0"/>
        <w:spacing w:line="240" w:lineRule="auto"/>
        <w:jc w:val="both"/>
        <w:rPr>
          <w:rFonts w:cs="Arial"/>
          <w:color w:val="000000"/>
          <w:lang w:val="en-US"/>
        </w:rPr>
      </w:pPr>
      <w:r>
        <w:rPr>
          <w:rFonts w:cs="Arial"/>
          <w:color w:val="000000"/>
          <w:lang w:val="en-US"/>
        </w:rPr>
        <w:t>Budget available:</w:t>
      </w:r>
      <w:r>
        <w:rPr>
          <w:rFonts w:cs="Arial"/>
          <w:color w:val="000000"/>
          <w:lang w:val="en-US"/>
        </w:rPr>
        <w:tab/>
      </w:r>
      <w:r w:rsidR="004F28EA" w:rsidRPr="004F28EA">
        <w:rPr>
          <w:rFonts w:cs="Arial"/>
          <w:color w:val="000000"/>
          <w:lang w:val="en-US"/>
        </w:rPr>
        <w:t>USD 87,000</w:t>
      </w:r>
    </w:p>
    <w:p w:rsidR="006C482E" w:rsidRPr="00671F56" w:rsidRDefault="006C482E" w:rsidP="00C30ABB">
      <w:pPr>
        <w:autoSpaceDE w:val="0"/>
        <w:autoSpaceDN w:val="0"/>
        <w:adjustRightInd w:val="0"/>
        <w:spacing w:line="240" w:lineRule="auto"/>
        <w:jc w:val="both"/>
        <w:rPr>
          <w:rFonts w:ascii="Calibri" w:hAnsi="Calibri" w:cs="Arial"/>
          <w:b/>
          <w:caps/>
          <w:lang w:val="en-US"/>
        </w:rPr>
      </w:pPr>
      <w:r w:rsidRPr="007A2255">
        <w:rPr>
          <w:rFonts w:cs="Arial"/>
          <w:b/>
          <w:color w:val="000000"/>
          <w:lang w:val="en-US"/>
        </w:rPr>
        <w:t>Local partners:</w:t>
      </w:r>
      <w:r>
        <w:rPr>
          <w:rFonts w:cs="Arial"/>
          <w:color w:val="000000"/>
          <w:lang w:val="en-US"/>
        </w:rPr>
        <w:tab/>
      </w:r>
      <w:r>
        <w:rPr>
          <w:rFonts w:cs="Arial"/>
          <w:color w:val="000000"/>
          <w:lang w:val="en-US"/>
        </w:rPr>
        <w:tab/>
        <w:t>UNDP Moldova, National Center for Personal Data Protection</w:t>
      </w:r>
    </w:p>
    <w:p w:rsidR="001E0EB3" w:rsidRPr="00671F56" w:rsidRDefault="001E0EB3" w:rsidP="00C30ABB">
      <w:pPr>
        <w:autoSpaceDE w:val="0"/>
        <w:autoSpaceDN w:val="0"/>
        <w:adjustRightInd w:val="0"/>
        <w:spacing w:line="240" w:lineRule="auto"/>
        <w:jc w:val="both"/>
        <w:rPr>
          <w:rFonts w:cs="Arial"/>
          <w:color w:val="000000"/>
          <w:lang w:val="en-US"/>
        </w:rPr>
      </w:pPr>
      <w:r w:rsidRPr="00671F56">
        <w:rPr>
          <w:rFonts w:cs="Arial"/>
          <w:b/>
          <w:color w:val="000000"/>
          <w:lang w:val="en-US"/>
        </w:rPr>
        <w:t>Duty station:</w:t>
      </w:r>
      <w:r w:rsidRPr="00671F56">
        <w:rPr>
          <w:rFonts w:cs="Arial"/>
          <w:b/>
          <w:color w:val="000000"/>
          <w:lang w:val="en-US"/>
        </w:rPr>
        <w:tab/>
      </w:r>
      <w:r w:rsidR="006C482E" w:rsidRPr="006C482E">
        <w:rPr>
          <w:rFonts w:cs="Arial"/>
          <w:color w:val="000000"/>
          <w:lang w:val="en-US"/>
        </w:rPr>
        <w:t xml:space="preserve">Home-based with travel to </w:t>
      </w:r>
      <w:r w:rsidRPr="006C482E">
        <w:rPr>
          <w:rFonts w:cs="Arial"/>
          <w:color w:val="000000"/>
          <w:lang w:val="en-US"/>
        </w:rPr>
        <w:t>Chisinau, Moldova</w:t>
      </w:r>
    </w:p>
    <w:p w:rsidR="004D3056" w:rsidRPr="00671F56" w:rsidRDefault="00BD1AA9" w:rsidP="00C30ABB">
      <w:pPr>
        <w:spacing w:line="240" w:lineRule="auto"/>
        <w:jc w:val="center"/>
        <w:rPr>
          <w:rFonts w:ascii="Calibri" w:hAnsi="Calibri" w:cs="Arial"/>
          <w:b/>
          <w:lang w:val="en-US"/>
        </w:rPr>
      </w:pPr>
      <w:r>
        <w:rPr>
          <w:rFonts w:ascii="Calibri" w:hAnsi="Calibri" w:cs="Arial"/>
          <w:b/>
          <w:lang w:val="en-US"/>
        </w:rPr>
        <w:pict w14:anchorId="5ABEABA0">
          <v:rect id="_x0000_i1025" style="width:0;height:1.5pt" o:hralign="center" o:hrstd="t" o:hr="t" fillcolor="#aca899" stroked="f">
            <v:imagedata r:id="rId10" o:title=""/>
          </v:rect>
        </w:pict>
      </w:r>
    </w:p>
    <w:p w:rsidR="004D3056" w:rsidRPr="00671F56" w:rsidRDefault="004D3056" w:rsidP="00C30ABB">
      <w:pPr>
        <w:pStyle w:val="Odsekzoznamu"/>
        <w:numPr>
          <w:ilvl w:val="0"/>
          <w:numId w:val="9"/>
        </w:numPr>
        <w:tabs>
          <w:tab w:val="left" w:pos="342"/>
        </w:tabs>
        <w:spacing w:after="0" w:line="240" w:lineRule="auto"/>
        <w:contextualSpacing w:val="0"/>
        <w:jc w:val="both"/>
        <w:rPr>
          <w:rFonts w:ascii="Calibri" w:hAnsi="Calibri" w:cs="Arial"/>
          <w:b/>
          <w:smallCaps/>
          <w:color w:val="380AAA"/>
          <w:lang w:val="en-US"/>
        </w:rPr>
      </w:pPr>
      <w:r w:rsidRPr="00671F56">
        <w:rPr>
          <w:rFonts w:ascii="Calibri" w:hAnsi="Calibri" w:cs="Arial"/>
          <w:b/>
          <w:smallCaps/>
          <w:color w:val="380AAA"/>
          <w:lang w:val="en-US"/>
        </w:rPr>
        <w:t>Background</w:t>
      </w:r>
    </w:p>
    <w:p w:rsidR="004D3056" w:rsidRPr="00671F56" w:rsidRDefault="004D3056" w:rsidP="00C30ABB">
      <w:pPr>
        <w:autoSpaceDE w:val="0"/>
        <w:autoSpaceDN w:val="0"/>
        <w:adjustRightInd w:val="0"/>
        <w:spacing w:line="240" w:lineRule="auto"/>
        <w:jc w:val="both"/>
        <w:rPr>
          <w:rFonts w:ascii="Calibri" w:hAnsi="Calibri" w:cs="Arial"/>
          <w:lang w:val="en-US"/>
        </w:rPr>
      </w:pPr>
    </w:p>
    <w:p w:rsidR="004D3056" w:rsidRPr="00671F56" w:rsidRDefault="004D3056" w:rsidP="00C30ABB">
      <w:pPr>
        <w:autoSpaceDE w:val="0"/>
        <w:autoSpaceDN w:val="0"/>
        <w:adjustRightInd w:val="0"/>
        <w:spacing w:line="240" w:lineRule="auto"/>
        <w:jc w:val="both"/>
        <w:rPr>
          <w:rFonts w:ascii="Calibri" w:eastAsia="Arial Unicode MS" w:hAnsi="Calibri" w:cs="Calibri"/>
          <w:lang w:val="en-US"/>
        </w:rPr>
      </w:pPr>
      <w:r w:rsidRPr="00671F56">
        <w:rPr>
          <w:rFonts w:ascii="Calibri" w:eastAsia="Arial Unicode MS" w:hAnsi="Calibri" w:cs="Calibri"/>
          <w:lang w:val="en-US"/>
        </w:rPr>
        <w:t>The Republic of Moldova (RM) adopted the Law on Personal Data Protection (no. 133) on 8 July 2011, which complies with the international standards set forth in the Convention no. 108 for Protection of Individuals with regard to Automatic Processing of Personal Data and the EU Data Protection Directive 95/46/EC of the European Parliament and of the Council of 24 October 1995 on the protection of individuals.</w:t>
      </w:r>
    </w:p>
    <w:p w:rsidR="004D3056" w:rsidRPr="00671F56" w:rsidRDefault="004D3056" w:rsidP="00C30ABB">
      <w:pPr>
        <w:autoSpaceDE w:val="0"/>
        <w:autoSpaceDN w:val="0"/>
        <w:adjustRightInd w:val="0"/>
        <w:spacing w:line="240" w:lineRule="auto"/>
        <w:jc w:val="both"/>
        <w:rPr>
          <w:rFonts w:ascii="Calibri" w:eastAsia="Arial Unicode MS" w:hAnsi="Calibri" w:cs="Calibri"/>
          <w:lang w:val="en-US"/>
        </w:rPr>
      </w:pPr>
      <w:r w:rsidRPr="00671F56">
        <w:rPr>
          <w:rFonts w:ascii="Calibri" w:eastAsia="Arial Unicode MS" w:hAnsi="Calibri" w:cs="Calibri"/>
          <w:lang w:val="en-US"/>
        </w:rPr>
        <w:t xml:space="preserve">The European Commission’s report from June 2013 on the implementation of the Visa Liberalization process presents a positive picture on the data protection framework in Moldova: “The legislation is implemented in line with European standards, including the EU acquis on data protection. The National Centre for Personal Data Protection is independent and functional.” Yet EU recommended further actions: clarify the application of the law when personal data are processed by a law enforcement body; increase efforts to raise public awareness regarding the rules applicable to data protection in electronic communications, etc. In spite of the sufficient quality of the existing normative framework there are major problematic areas: </w:t>
      </w:r>
    </w:p>
    <w:p w:rsidR="004D3056" w:rsidRPr="00671F56" w:rsidRDefault="004D3056" w:rsidP="00C30ABB">
      <w:pPr>
        <w:autoSpaceDE w:val="0"/>
        <w:autoSpaceDN w:val="0"/>
        <w:adjustRightInd w:val="0"/>
        <w:spacing w:line="240" w:lineRule="auto"/>
        <w:jc w:val="both"/>
        <w:rPr>
          <w:rFonts w:ascii="Calibri" w:eastAsia="Arial Unicode MS" w:hAnsi="Calibri" w:cs="Calibri"/>
          <w:lang w:val="en-US"/>
        </w:rPr>
      </w:pPr>
      <w:r w:rsidRPr="00671F56">
        <w:rPr>
          <w:rFonts w:ascii="Calibri" w:eastAsia="Arial Unicode MS" w:hAnsi="Calibri" w:cs="Calibri"/>
          <w:lang w:val="en-US"/>
        </w:rPr>
        <w:t>•</w:t>
      </w:r>
      <w:r w:rsidRPr="00671F56">
        <w:rPr>
          <w:rFonts w:ascii="Calibri" w:eastAsia="Arial Unicode MS" w:hAnsi="Calibri" w:cs="Calibri"/>
          <w:lang w:val="en-US"/>
        </w:rPr>
        <w:tab/>
        <w:t>Insufficient capacity of the National Centre for Personal Data Protection (NCPDP) to effectively implement its support and control functions, the practice of personal data sharing with the third countries, etc.</w:t>
      </w:r>
    </w:p>
    <w:p w:rsidR="004D3056" w:rsidRPr="00671F56" w:rsidRDefault="004D3056" w:rsidP="00C30ABB">
      <w:pPr>
        <w:autoSpaceDE w:val="0"/>
        <w:autoSpaceDN w:val="0"/>
        <w:adjustRightInd w:val="0"/>
        <w:spacing w:line="240" w:lineRule="auto"/>
        <w:jc w:val="both"/>
        <w:rPr>
          <w:rFonts w:ascii="Calibri" w:eastAsia="Arial Unicode MS" w:hAnsi="Calibri" w:cs="Calibri"/>
          <w:lang w:val="en-US"/>
        </w:rPr>
      </w:pPr>
      <w:r w:rsidRPr="00671F56">
        <w:rPr>
          <w:rFonts w:ascii="Calibri" w:eastAsia="Arial Unicode MS" w:hAnsi="Calibri" w:cs="Calibri"/>
          <w:lang w:val="en-US"/>
        </w:rPr>
        <w:t>•</w:t>
      </w:r>
      <w:r w:rsidRPr="00671F56">
        <w:rPr>
          <w:rFonts w:ascii="Calibri" w:eastAsia="Arial Unicode MS" w:hAnsi="Calibri" w:cs="Calibri"/>
          <w:lang w:val="en-US"/>
        </w:rPr>
        <w:tab/>
        <w:t xml:space="preserve">Personal Data disclosure abuse by the public authorities that sometimes do not realize they violate the privacy of the personal data, as they lack knowledge on such issues, as illegal processing of special categories of personal data, observance of the confidentiality and security, or right to </w:t>
      </w:r>
      <w:r w:rsidRPr="00671F56">
        <w:rPr>
          <w:rFonts w:ascii="Calibri" w:eastAsia="Arial Unicode MS" w:hAnsi="Calibri" w:cs="Calibri"/>
          <w:lang w:val="en-US"/>
        </w:rPr>
        <w:lastRenderedPageBreak/>
        <w:t>information of the individuals and access to information regarding the operations related to their personal data processing.</w:t>
      </w:r>
    </w:p>
    <w:p w:rsidR="004D3056" w:rsidRPr="00671F56" w:rsidRDefault="004D3056" w:rsidP="00C30ABB">
      <w:pPr>
        <w:autoSpaceDE w:val="0"/>
        <w:autoSpaceDN w:val="0"/>
        <w:adjustRightInd w:val="0"/>
        <w:spacing w:line="240" w:lineRule="auto"/>
        <w:jc w:val="both"/>
        <w:rPr>
          <w:rFonts w:ascii="Calibri" w:eastAsia="Arial Unicode MS" w:hAnsi="Calibri" w:cs="Calibri"/>
          <w:lang w:val="en-US"/>
        </w:rPr>
      </w:pPr>
      <w:r w:rsidRPr="00671F56">
        <w:rPr>
          <w:rFonts w:ascii="Calibri" w:eastAsia="Arial Unicode MS" w:hAnsi="Calibri" w:cs="Calibri"/>
          <w:lang w:val="en-US"/>
        </w:rPr>
        <w:t>•</w:t>
      </w:r>
      <w:r w:rsidRPr="00671F56">
        <w:rPr>
          <w:rFonts w:ascii="Calibri" w:eastAsia="Arial Unicode MS" w:hAnsi="Calibri" w:cs="Calibri"/>
          <w:lang w:val="en-US"/>
        </w:rPr>
        <w:tab/>
        <w:t>Low awareness of Personal Data protection issues (the balance between right to information and right to privacy) among civil society and media (especially related to the minors or personal data protection in e-sphere).</w:t>
      </w:r>
    </w:p>
    <w:p w:rsidR="004D3056" w:rsidRPr="00671F56" w:rsidRDefault="004D3056" w:rsidP="00C30ABB">
      <w:pPr>
        <w:autoSpaceDE w:val="0"/>
        <w:autoSpaceDN w:val="0"/>
        <w:adjustRightInd w:val="0"/>
        <w:spacing w:line="240" w:lineRule="auto"/>
        <w:jc w:val="both"/>
        <w:rPr>
          <w:rFonts w:ascii="Calibri" w:hAnsi="Calibri"/>
          <w:lang w:val="en-US"/>
        </w:rPr>
      </w:pPr>
      <w:r w:rsidRPr="00671F56">
        <w:rPr>
          <w:rFonts w:ascii="Calibri" w:hAnsi="Calibri"/>
          <w:lang w:val="en-US"/>
        </w:rPr>
        <w:t>The expert</w:t>
      </w:r>
      <w:r w:rsidR="00D1345A">
        <w:rPr>
          <w:rFonts w:ascii="Calibri" w:hAnsi="Calibri"/>
          <w:lang w:val="en-US"/>
        </w:rPr>
        <w:t>s</w:t>
      </w:r>
      <w:r w:rsidRPr="00671F56">
        <w:rPr>
          <w:rFonts w:ascii="Calibri" w:hAnsi="Calibri"/>
          <w:lang w:val="en-US"/>
        </w:rPr>
        <w:t xml:space="preserve"> will support the National Centre for Personal Data Protection</w:t>
      </w:r>
      <w:r w:rsidR="000804B2" w:rsidRPr="00671F56">
        <w:rPr>
          <w:rFonts w:ascii="Calibri" w:hAnsi="Calibri"/>
          <w:lang w:val="en-US"/>
        </w:rPr>
        <w:t xml:space="preserve"> (NCPDP)</w:t>
      </w:r>
      <w:r w:rsidRPr="00671F56">
        <w:rPr>
          <w:rFonts w:ascii="Calibri" w:hAnsi="Calibri"/>
          <w:lang w:val="en-US"/>
        </w:rPr>
        <w:t xml:space="preserve"> as a key player in personal data protection in the RM and the main beneficiary of the project’s interventions to further develop its capacities in ensuring the effective protection and promotion of personal data in the RM in compliance with the European standards. The support will especially go </w:t>
      </w:r>
      <w:r w:rsidR="001A7939" w:rsidRPr="00671F56">
        <w:rPr>
          <w:rFonts w:ascii="Calibri" w:hAnsi="Calibri"/>
          <w:lang w:val="en-US"/>
        </w:rPr>
        <w:t>to the Legal and Public Relations Department and Evidence and Control department</w:t>
      </w:r>
      <w:r w:rsidR="000804B2" w:rsidRPr="00671F56">
        <w:rPr>
          <w:rFonts w:ascii="Calibri" w:hAnsi="Calibri"/>
          <w:lang w:val="en-US"/>
        </w:rPr>
        <w:t xml:space="preserve"> (NCPDP)</w:t>
      </w:r>
      <w:r w:rsidRPr="00671F56">
        <w:rPr>
          <w:rFonts w:ascii="Calibri" w:hAnsi="Calibri"/>
          <w:lang w:val="en-US"/>
        </w:rPr>
        <w:t>.</w:t>
      </w:r>
    </w:p>
    <w:p w:rsidR="004D3056" w:rsidRPr="00671F56" w:rsidRDefault="004D3056" w:rsidP="00C30ABB">
      <w:pPr>
        <w:pStyle w:val="Odsekzoznamu"/>
        <w:numPr>
          <w:ilvl w:val="0"/>
          <w:numId w:val="9"/>
        </w:numPr>
        <w:tabs>
          <w:tab w:val="left" w:pos="342"/>
        </w:tabs>
        <w:spacing w:line="240" w:lineRule="auto"/>
        <w:jc w:val="both"/>
        <w:rPr>
          <w:rFonts w:ascii="Calibri" w:hAnsi="Calibri" w:cs="Arial"/>
          <w:b/>
          <w:smallCaps/>
          <w:color w:val="380AAA"/>
          <w:lang w:val="en-US"/>
        </w:rPr>
      </w:pPr>
      <w:r w:rsidRPr="00671F56">
        <w:rPr>
          <w:rFonts w:ascii="Calibri" w:hAnsi="Calibri" w:cs="Arial"/>
          <w:b/>
          <w:smallCaps/>
          <w:color w:val="380AAA"/>
          <w:lang w:val="en-US"/>
        </w:rPr>
        <w:t>Objective and expected results</w:t>
      </w:r>
    </w:p>
    <w:p w:rsidR="002E2CB3" w:rsidRPr="00671F56" w:rsidRDefault="004D3056" w:rsidP="00C30ABB">
      <w:pPr>
        <w:spacing w:line="240" w:lineRule="auto"/>
        <w:jc w:val="both"/>
        <w:rPr>
          <w:rFonts w:ascii="Calibri" w:hAnsi="Calibri"/>
          <w:lang w:val="en-US"/>
        </w:rPr>
      </w:pPr>
      <w:r w:rsidRPr="00671F56">
        <w:rPr>
          <w:rFonts w:ascii="Calibri" w:hAnsi="Calibri"/>
          <w:lang w:val="en-US"/>
        </w:rPr>
        <w:t>To enable the NCPDP</w:t>
      </w:r>
      <w:r w:rsidRPr="00671F56" w:rsidDel="00D36018">
        <w:rPr>
          <w:rFonts w:ascii="Calibri" w:hAnsi="Calibri"/>
          <w:lang w:val="en-US"/>
        </w:rPr>
        <w:t xml:space="preserve"> </w:t>
      </w:r>
      <w:r w:rsidRPr="00671F56">
        <w:rPr>
          <w:rFonts w:ascii="Calibri" w:hAnsi="Calibri"/>
          <w:lang w:val="en-US"/>
        </w:rPr>
        <w:t xml:space="preserve">to undertake these tasks, support is needed to </w:t>
      </w:r>
    </w:p>
    <w:p w:rsidR="004D3056" w:rsidRPr="00671F56" w:rsidRDefault="00C4792C" w:rsidP="00C30ABB">
      <w:pPr>
        <w:pStyle w:val="Odsekzoznamu"/>
        <w:numPr>
          <w:ilvl w:val="0"/>
          <w:numId w:val="10"/>
        </w:numPr>
        <w:spacing w:line="240" w:lineRule="auto"/>
        <w:jc w:val="both"/>
        <w:rPr>
          <w:rFonts w:ascii="Calibri" w:hAnsi="Calibri" w:cs="Calibri"/>
          <w:bCs/>
          <w:i/>
          <w:lang w:val="en-US"/>
        </w:rPr>
      </w:pPr>
      <w:r w:rsidRPr="00671F56">
        <w:rPr>
          <w:rFonts w:ascii="Calibri" w:hAnsi="Calibri"/>
          <w:lang w:val="en-US"/>
        </w:rPr>
        <w:t>A</w:t>
      </w:r>
      <w:r w:rsidR="004D3056" w:rsidRPr="00671F56">
        <w:rPr>
          <w:rFonts w:ascii="Calibri" w:hAnsi="Calibri"/>
          <w:lang w:val="en-US"/>
        </w:rPr>
        <w:t>dvise</w:t>
      </w:r>
      <w:r w:rsidRPr="00671F56">
        <w:rPr>
          <w:rFonts w:ascii="Calibri" w:hAnsi="Calibri"/>
          <w:lang w:val="en-US"/>
        </w:rPr>
        <w:t>/train</w:t>
      </w:r>
      <w:r w:rsidR="004D3056" w:rsidRPr="00671F56">
        <w:rPr>
          <w:rFonts w:ascii="Calibri" w:hAnsi="Calibri"/>
          <w:lang w:val="en-US"/>
        </w:rPr>
        <w:t xml:space="preserve"> on best-practice</w:t>
      </w:r>
      <w:r w:rsidRPr="00671F56">
        <w:rPr>
          <w:rFonts w:ascii="Calibri" w:hAnsi="Calibri"/>
          <w:lang w:val="en-US"/>
        </w:rPr>
        <w:t xml:space="preserve"> PDP</w:t>
      </w:r>
      <w:r w:rsidR="004D3056" w:rsidRPr="00671F56">
        <w:rPr>
          <w:rFonts w:ascii="Calibri" w:hAnsi="Calibri"/>
          <w:lang w:val="en-US"/>
        </w:rPr>
        <w:t xml:space="preserve"> systems applied in other countries, incl. Slovak Republic,</w:t>
      </w:r>
    </w:p>
    <w:p w:rsidR="004D3056" w:rsidRPr="00671F56" w:rsidRDefault="003A7EEE" w:rsidP="00C30ABB">
      <w:pPr>
        <w:pStyle w:val="Odsekzoznamu"/>
        <w:numPr>
          <w:ilvl w:val="0"/>
          <w:numId w:val="10"/>
        </w:numPr>
        <w:spacing w:after="0" w:line="240" w:lineRule="auto"/>
        <w:jc w:val="both"/>
        <w:rPr>
          <w:rFonts w:ascii="Calibri" w:hAnsi="Calibri" w:cs="Calibri"/>
          <w:bCs/>
          <w:i/>
          <w:lang w:val="en-US"/>
        </w:rPr>
      </w:pPr>
      <w:r>
        <w:rPr>
          <w:rFonts w:ascii="Calibri" w:hAnsi="Calibri"/>
          <w:lang w:val="en-US"/>
        </w:rPr>
        <w:t>S</w:t>
      </w:r>
      <w:r w:rsidR="004D3056" w:rsidRPr="00671F56">
        <w:rPr>
          <w:rFonts w:ascii="Calibri" w:hAnsi="Calibri"/>
          <w:lang w:val="en-US"/>
        </w:rPr>
        <w:t xml:space="preserve">upport the gap analysis and needs assessment, </w:t>
      </w:r>
      <w:r w:rsidR="005C573F" w:rsidRPr="00671F56">
        <w:rPr>
          <w:rFonts w:ascii="Calibri" w:hAnsi="Calibri"/>
          <w:lang w:val="en-US"/>
        </w:rPr>
        <w:t xml:space="preserve">capacity development of the NCPDP </w:t>
      </w:r>
      <w:r w:rsidR="004D3056" w:rsidRPr="00671F56">
        <w:rPr>
          <w:rFonts w:ascii="Calibri" w:hAnsi="Calibri"/>
          <w:lang w:val="en-US"/>
        </w:rPr>
        <w:t>and</w:t>
      </w:r>
      <w:r w:rsidR="005C573F" w:rsidRPr="00671F56">
        <w:rPr>
          <w:rFonts w:ascii="Calibri" w:hAnsi="Calibri"/>
          <w:lang w:val="en-US"/>
        </w:rPr>
        <w:t xml:space="preserve"> other relevant institutions on PDP systems and procedures;</w:t>
      </w:r>
    </w:p>
    <w:p w:rsidR="002E2CB3" w:rsidRPr="00671F56" w:rsidRDefault="003A7EEE" w:rsidP="00C30ABB">
      <w:pPr>
        <w:numPr>
          <w:ilvl w:val="0"/>
          <w:numId w:val="10"/>
        </w:numPr>
        <w:spacing w:after="0" w:line="240" w:lineRule="auto"/>
        <w:jc w:val="both"/>
        <w:rPr>
          <w:rFonts w:ascii="Calibri" w:hAnsi="Calibri"/>
          <w:lang w:val="en-US"/>
        </w:rPr>
      </w:pPr>
      <w:r>
        <w:rPr>
          <w:rFonts w:ascii="Calibri" w:hAnsi="Calibri"/>
          <w:lang w:val="en-US"/>
        </w:rPr>
        <w:t>D</w:t>
      </w:r>
      <w:r w:rsidR="002E2CB3" w:rsidRPr="00671F56">
        <w:rPr>
          <w:rFonts w:ascii="Calibri" w:hAnsi="Calibri"/>
          <w:lang w:val="en-US"/>
        </w:rPr>
        <w:t xml:space="preserve">raft guidelines </w:t>
      </w:r>
      <w:r w:rsidR="00CA775D" w:rsidRPr="00671F56">
        <w:rPr>
          <w:rFonts w:ascii="Calibri" w:hAnsi="Calibri"/>
          <w:lang w:val="en-US"/>
        </w:rPr>
        <w:t xml:space="preserve">and providing expertise </w:t>
      </w:r>
      <w:r w:rsidR="002E2CB3" w:rsidRPr="00671F56">
        <w:rPr>
          <w:rFonts w:ascii="Calibri" w:hAnsi="Calibri"/>
          <w:lang w:val="en-US"/>
        </w:rPr>
        <w:t>on personal data processing tailored to the specifics of the sectors</w:t>
      </w:r>
      <w:r w:rsidR="002E2CB3" w:rsidRPr="00671F56" w:rsidDel="00F35857">
        <w:rPr>
          <w:rFonts w:ascii="Calibri" w:hAnsi="Calibri"/>
          <w:lang w:val="en-US"/>
        </w:rPr>
        <w:t xml:space="preserve"> </w:t>
      </w:r>
      <w:r w:rsidR="002E2CB3" w:rsidRPr="00671F56">
        <w:rPr>
          <w:rFonts w:ascii="Calibri" w:hAnsi="Calibri"/>
          <w:lang w:val="en-US"/>
        </w:rPr>
        <w:t>with most sensitive personal data processing activities (</w:t>
      </w:r>
      <w:r w:rsidR="000C7888" w:rsidRPr="00671F56">
        <w:rPr>
          <w:rFonts w:ascii="Calibri" w:hAnsi="Calibri"/>
          <w:lang w:val="en-US"/>
        </w:rPr>
        <w:t xml:space="preserve">media, </w:t>
      </w:r>
      <w:r w:rsidR="00304ED3" w:rsidRPr="00671F56">
        <w:rPr>
          <w:rFonts w:ascii="Calibri" w:hAnsi="Calibri"/>
          <w:lang w:val="en-US"/>
        </w:rPr>
        <w:t>videosurveillance</w:t>
      </w:r>
      <w:r w:rsidR="002E2CB3" w:rsidRPr="00671F56">
        <w:rPr>
          <w:rFonts w:ascii="Calibri" w:hAnsi="Calibri"/>
          <w:lang w:val="en-US"/>
        </w:rPr>
        <w:t xml:space="preserve">, </w:t>
      </w:r>
      <w:r w:rsidR="003676FC" w:rsidRPr="00671F56">
        <w:rPr>
          <w:rFonts w:ascii="Calibri" w:hAnsi="Calibri"/>
          <w:lang w:val="en-US"/>
        </w:rPr>
        <w:t>workplace</w:t>
      </w:r>
      <w:r w:rsidR="002E2CB3" w:rsidRPr="00671F56">
        <w:rPr>
          <w:rFonts w:ascii="Calibri" w:hAnsi="Calibri"/>
          <w:lang w:val="en-US"/>
        </w:rPr>
        <w:t xml:space="preserve">, </w:t>
      </w:r>
      <w:r w:rsidR="00AB1CE1" w:rsidRPr="00671F56">
        <w:rPr>
          <w:rFonts w:ascii="Calibri" w:hAnsi="Calibri"/>
          <w:lang w:val="en-US"/>
        </w:rPr>
        <w:t>electronic</w:t>
      </w:r>
      <w:r w:rsidR="000C7888" w:rsidRPr="00671F56">
        <w:rPr>
          <w:rFonts w:ascii="Calibri" w:hAnsi="Calibri"/>
          <w:lang w:val="en-US"/>
        </w:rPr>
        <w:t xml:space="preserve"> communications</w:t>
      </w:r>
      <w:r w:rsidR="002E2CB3" w:rsidRPr="00671F56">
        <w:rPr>
          <w:rFonts w:ascii="Calibri" w:hAnsi="Calibri"/>
          <w:lang w:val="en-US"/>
        </w:rPr>
        <w:t>).</w:t>
      </w:r>
    </w:p>
    <w:p w:rsidR="004D3056" w:rsidRPr="00671F56" w:rsidRDefault="004D3056" w:rsidP="00C30ABB">
      <w:pPr>
        <w:spacing w:after="0" w:line="240" w:lineRule="auto"/>
        <w:ind w:left="720"/>
        <w:jc w:val="both"/>
        <w:rPr>
          <w:rFonts w:ascii="Calibri" w:hAnsi="Calibri"/>
          <w:b/>
          <w:lang w:val="en-US"/>
        </w:rPr>
      </w:pPr>
    </w:p>
    <w:p w:rsidR="004D3056" w:rsidRPr="00671F56" w:rsidRDefault="004D3056" w:rsidP="00C30ABB">
      <w:pPr>
        <w:pStyle w:val="Odsekzoznamu"/>
        <w:numPr>
          <w:ilvl w:val="0"/>
          <w:numId w:val="9"/>
        </w:numPr>
        <w:tabs>
          <w:tab w:val="left" w:pos="342"/>
        </w:tabs>
        <w:spacing w:after="0" w:line="240" w:lineRule="auto"/>
        <w:contextualSpacing w:val="0"/>
        <w:jc w:val="both"/>
        <w:rPr>
          <w:rFonts w:ascii="Calibri" w:hAnsi="Calibri" w:cs="Arial"/>
          <w:b/>
          <w:smallCaps/>
          <w:color w:val="380AAA"/>
          <w:lang w:val="en-US"/>
        </w:rPr>
      </w:pPr>
      <w:r w:rsidRPr="00671F56">
        <w:rPr>
          <w:rFonts w:ascii="Calibri" w:hAnsi="Calibri" w:cs="Arial"/>
          <w:b/>
          <w:smallCaps/>
          <w:color w:val="380AAA"/>
          <w:lang w:val="en-US"/>
        </w:rPr>
        <w:t>Description of the planned activities</w:t>
      </w:r>
    </w:p>
    <w:p w:rsidR="00FE0AA4" w:rsidRPr="00671F56" w:rsidRDefault="00FE0AA4" w:rsidP="00C30ABB">
      <w:pPr>
        <w:pStyle w:val="Textkomentra"/>
        <w:jc w:val="both"/>
        <w:rPr>
          <w:rFonts w:ascii="Calibri" w:hAnsi="Calibri" w:cs="Arial"/>
          <w:sz w:val="22"/>
          <w:szCs w:val="22"/>
          <w:lang w:val="en-US"/>
        </w:rPr>
      </w:pPr>
    </w:p>
    <w:p w:rsidR="002A78B8" w:rsidRPr="00671F56" w:rsidRDefault="004D3056" w:rsidP="00C30ABB">
      <w:pPr>
        <w:pStyle w:val="Textkomentra"/>
        <w:jc w:val="both"/>
        <w:rPr>
          <w:rFonts w:ascii="Calibri" w:hAnsi="Calibri" w:cs="Calibri"/>
          <w:b/>
          <w:sz w:val="22"/>
          <w:szCs w:val="22"/>
          <w:lang w:val="en-US"/>
        </w:rPr>
      </w:pPr>
      <w:r w:rsidRPr="00671F56">
        <w:rPr>
          <w:rFonts w:ascii="Calibri" w:hAnsi="Calibri" w:cs="Arial"/>
          <w:sz w:val="22"/>
          <w:szCs w:val="22"/>
          <w:lang w:val="en-US"/>
        </w:rPr>
        <w:t xml:space="preserve">The project proposal foresees </w:t>
      </w:r>
      <w:r w:rsidR="002E2CB3" w:rsidRPr="00671F56">
        <w:rPr>
          <w:rFonts w:ascii="Calibri" w:hAnsi="Calibri" w:cs="Arial"/>
          <w:sz w:val="22"/>
          <w:szCs w:val="22"/>
          <w:lang w:val="en-US"/>
        </w:rPr>
        <w:t>the following</w:t>
      </w:r>
      <w:r w:rsidRPr="00671F56">
        <w:rPr>
          <w:rFonts w:ascii="Calibri" w:hAnsi="Calibri" w:cs="Arial"/>
          <w:sz w:val="22"/>
          <w:szCs w:val="22"/>
          <w:lang w:val="en-US"/>
        </w:rPr>
        <w:t xml:space="preserve"> activities</w:t>
      </w:r>
      <w:r w:rsidR="00432D83" w:rsidRPr="00671F56">
        <w:rPr>
          <w:rFonts w:ascii="Calibri" w:hAnsi="Calibri" w:cs="Calibri"/>
          <w:b/>
          <w:sz w:val="22"/>
          <w:szCs w:val="22"/>
          <w:lang w:val="en-US"/>
        </w:rPr>
        <w:t>:</w:t>
      </w:r>
      <w:r w:rsidRPr="00671F56">
        <w:rPr>
          <w:rFonts w:ascii="Calibri" w:hAnsi="Calibri" w:cs="Calibri"/>
          <w:b/>
          <w:sz w:val="22"/>
          <w:szCs w:val="22"/>
          <w:lang w:val="en-US"/>
        </w:rPr>
        <w:t xml:space="preserve"> </w:t>
      </w:r>
    </w:p>
    <w:p w:rsidR="00FD18B0" w:rsidRDefault="007663ED" w:rsidP="003A7EEE">
      <w:pPr>
        <w:pStyle w:val="Textkomentra"/>
        <w:numPr>
          <w:ilvl w:val="0"/>
          <w:numId w:val="20"/>
        </w:numPr>
        <w:spacing w:after="0"/>
        <w:jc w:val="both"/>
        <w:rPr>
          <w:rFonts w:ascii="Calibri" w:hAnsi="Calibri" w:cs="Arial"/>
          <w:sz w:val="22"/>
          <w:szCs w:val="22"/>
          <w:lang w:val="en-US"/>
        </w:rPr>
      </w:pPr>
      <w:r>
        <w:rPr>
          <w:rFonts w:ascii="Calibri" w:hAnsi="Calibri" w:cs="Calibri"/>
          <w:b/>
          <w:sz w:val="22"/>
          <w:szCs w:val="22"/>
          <w:lang w:val="en-US"/>
        </w:rPr>
        <w:t xml:space="preserve">Elaborating the guidelines </w:t>
      </w:r>
      <w:r w:rsidRPr="007663ED">
        <w:rPr>
          <w:rFonts w:ascii="Calibri" w:hAnsi="Calibri" w:cs="Calibri"/>
          <w:b/>
          <w:sz w:val="22"/>
          <w:szCs w:val="22"/>
          <w:lang w:val="en-US"/>
        </w:rPr>
        <w:t>on personal data processing tailored to the specifics of the sectors with most sensitive personal data processing activities (media, videosurveillance, workplace and online communications)</w:t>
      </w:r>
      <w:r>
        <w:rPr>
          <w:rFonts w:ascii="Calibri" w:hAnsi="Calibri" w:cs="Calibri"/>
          <w:b/>
          <w:sz w:val="22"/>
          <w:szCs w:val="22"/>
          <w:lang w:val="en-US"/>
        </w:rPr>
        <w:t xml:space="preserve">: Slovak </w:t>
      </w:r>
      <w:r w:rsidRPr="003A7EEE">
        <w:rPr>
          <w:rFonts w:ascii="Calibri" w:hAnsi="Calibri" w:cs="Calibri"/>
          <w:sz w:val="22"/>
          <w:szCs w:val="22"/>
          <w:lang w:val="en-US"/>
        </w:rPr>
        <w:t>e</w:t>
      </w:r>
      <w:r w:rsidR="002A78B8" w:rsidRPr="003A7EEE">
        <w:rPr>
          <w:rFonts w:ascii="Calibri" w:hAnsi="Calibri" w:cs="Calibri"/>
          <w:sz w:val="22"/>
          <w:szCs w:val="22"/>
          <w:lang w:val="en-US"/>
        </w:rPr>
        <w:t xml:space="preserve">xpert support from </w:t>
      </w:r>
      <w:r w:rsidR="006C482E">
        <w:rPr>
          <w:rFonts w:ascii="Calibri" w:hAnsi="Calibri" w:cs="Calibri"/>
          <w:sz w:val="22"/>
          <w:szCs w:val="22"/>
          <w:lang w:val="en-US"/>
        </w:rPr>
        <w:t xml:space="preserve">the </w:t>
      </w:r>
      <w:r w:rsidR="002A78B8" w:rsidRPr="003A7EEE">
        <w:rPr>
          <w:rFonts w:ascii="Calibri" w:hAnsi="Calibri" w:cs="Calibri"/>
          <w:sz w:val="22"/>
          <w:szCs w:val="22"/>
          <w:lang w:val="en-US"/>
        </w:rPr>
        <w:t>Slovak Republic</w:t>
      </w:r>
      <w:r w:rsidR="002A78B8" w:rsidRPr="00671F56">
        <w:rPr>
          <w:rFonts w:ascii="Calibri" w:hAnsi="Calibri" w:cs="Calibri"/>
          <w:b/>
          <w:sz w:val="22"/>
          <w:szCs w:val="22"/>
          <w:lang w:val="en-US"/>
        </w:rPr>
        <w:t xml:space="preserve"> </w:t>
      </w:r>
      <w:r>
        <w:rPr>
          <w:rFonts w:ascii="Calibri" w:hAnsi="Calibri" w:cs="Calibri"/>
          <w:b/>
          <w:sz w:val="22"/>
          <w:szCs w:val="22"/>
          <w:lang w:val="en-US"/>
        </w:rPr>
        <w:t xml:space="preserve">in </w:t>
      </w:r>
      <w:r w:rsidR="002A78B8" w:rsidRPr="00671F56">
        <w:rPr>
          <w:rFonts w:ascii="Calibri" w:hAnsi="Calibri" w:cs="Calibri"/>
          <w:sz w:val="22"/>
          <w:szCs w:val="22"/>
          <w:lang w:val="en-US"/>
        </w:rPr>
        <w:t>assist</w:t>
      </w:r>
      <w:r>
        <w:rPr>
          <w:rFonts w:ascii="Calibri" w:hAnsi="Calibri" w:cs="Calibri"/>
          <w:sz w:val="22"/>
          <w:szCs w:val="22"/>
          <w:lang w:val="en-US"/>
        </w:rPr>
        <w:t>ing</w:t>
      </w:r>
      <w:r w:rsidR="002A78B8" w:rsidRPr="00671F56">
        <w:rPr>
          <w:rFonts w:ascii="Calibri" w:hAnsi="Calibri" w:cs="Calibri"/>
          <w:sz w:val="22"/>
          <w:szCs w:val="22"/>
          <w:lang w:val="en-US"/>
        </w:rPr>
        <w:t xml:space="preserve"> the NCPDP in analyzing the gaps, carrying out needs assessment, revising of the existent guidelines, offering methodological guidance and advi</w:t>
      </w:r>
      <w:r>
        <w:rPr>
          <w:rFonts w:ascii="Calibri" w:hAnsi="Calibri" w:cs="Calibri"/>
          <w:sz w:val="22"/>
          <w:szCs w:val="22"/>
          <w:lang w:val="en-US"/>
        </w:rPr>
        <w:t xml:space="preserve">sing in the process of </w:t>
      </w:r>
      <w:r w:rsidR="002A78B8" w:rsidRPr="00671F56">
        <w:rPr>
          <w:rFonts w:ascii="Calibri" w:hAnsi="Calibri" w:cs="Calibri"/>
          <w:sz w:val="22"/>
          <w:szCs w:val="22"/>
          <w:lang w:val="en-US"/>
        </w:rPr>
        <w:t>drafting the functional guidelines.</w:t>
      </w:r>
    </w:p>
    <w:p w:rsidR="00FD18B0" w:rsidRDefault="00FD18B0" w:rsidP="003A7EEE">
      <w:pPr>
        <w:pStyle w:val="Textkomentra"/>
        <w:spacing w:after="0"/>
        <w:ind w:left="360"/>
        <w:jc w:val="both"/>
        <w:rPr>
          <w:rFonts w:ascii="Calibri" w:hAnsi="Calibri" w:cs="Arial"/>
          <w:sz w:val="22"/>
          <w:szCs w:val="22"/>
          <w:lang w:val="en-US"/>
        </w:rPr>
      </w:pPr>
    </w:p>
    <w:p w:rsidR="00FD18B0" w:rsidRPr="003A7EEE" w:rsidRDefault="00FD18B0" w:rsidP="003A7EEE">
      <w:pPr>
        <w:pStyle w:val="Textkomentra"/>
        <w:tabs>
          <w:tab w:val="left" w:pos="426"/>
        </w:tabs>
        <w:spacing w:after="0"/>
        <w:ind w:left="360"/>
        <w:jc w:val="both"/>
        <w:rPr>
          <w:rFonts w:ascii="Calibri" w:hAnsi="Calibri" w:cs="Arial"/>
          <w:i/>
          <w:sz w:val="22"/>
          <w:szCs w:val="22"/>
          <w:lang w:val="en-US"/>
        </w:rPr>
      </w:pPr>
      <w:r w:rsidRPr="003A7EEE">
        <w:rPr>
          <w:rFonts w:ascii="Calibri" w:hAnsi="Calibri" w:cs="Arial"/>
          <w:i/>
          <w:sz w:val="22"/>
          <w:szCs w:val="22"/>
          <w:lang w:val="en-US"/>
        </w:rPr>
        <w:t>2 missions by</w:t>
      </w:r>
      <w:r w:rsidR="003025B0" w:rsidRPr="003A7EEE">
        <w:rPr>
          <w:rFonts w:ascii="Calibri" w:hAnsi="Calibri" w:cs="Arial"/>
          <w:i/>
          <w:sz w:val="22"/>
          <w:szCs w:val="22"/>
          <w:lang w:val="en-US"/>
        </w:rPr>
        <w:t xml:space="preserve">, ideally two </w:t>
      </w:r>
      <w:r w:rsidR="003A7EEE">
        <w:rPr>
          <w:rFonts w:ascii="Calibri" w:hAnsi="Calibri" w:cs="Arial"/>
          <w:i/>
          <w:sz w:val="22"/>
          <w:szCs w:val="22"/>
          <w:lang w:val="en-US"/>
        </w:rPr>
        <w:t xml:space="preserve">int. </w:t>
      </w:r>
      <w:r w:rsidR="006C482E">
        <w:rPr>
          <w:rFonts w:ascii="Calibri" w:hAnsi="Calibri" w:cs="Arial"/>
          <w:i/>
          <w:sz w:val="22"/>
          <w:szCs w:val="22"/>
          <w:lang w:val="en-US"/>
        </w:rPr>
        <w:t>expert</w:t>
      </w:r>
      <w:r w:rsidRPr="003A7EEE">
        <w:rPr>
          <w:rFonts w:ascii="Calibri" w:hAnsi="Calibri" w:cs="Arial"/>
          <w:i/>
          <w:sz w:val="22"/>
          <w:szCs w:val="22"/>
          <w:lang w:val="en-US"/>
        </w:rPr>
        <w:t>s are envisaged within this activity:</w:t>
      </w:r>
    </w:p>
    <w:p w:rsidR="00FD18B0" w:rsidRPr="00FD18B0" w:rsidRDefault="00214AB1" w:rsidP="003A7EEE">
      <w:pPr>
        <w:pStyle w:val="Textkomentra"/>
        <w:tabs>
          <w:tab w:val="left" w:pos="426"/>
        </w:tabs>
        <w:spacing w:after="0"/>
        <w:ind w:left="360"/>
        <w:jc w:val="both"/>
        <w:rPr>
          <w:rFonts w:ascii="Calibri" w:hAnsi="Calibri" w:cs="Arial"/>
          <w:sz w:val="22"/>
          <w:szCs w:val="22"/>
          <w:lang w:val="en-US"/>
        </w:rPr>
      </w:pPr>
      <w:r>
        <w:rPr>
          <w:rFonts w:ascii="Calibri" w:hAnsi="Calibri" w:cs="Arial"/>
          <w:sz w:val="22"/>
          <w:szCs w:val="22"/>
          <w:lang w:val="en-US"/>
        </w:rPr>
        <w:t xml:space="preserve">First mission: </w:t>
      </w:r>
      <w:r w:rsidR="00FD18B0">
        <w:rPr>
          <w:rFonts w:ascii="Calibri" w:hAnsi="Calibri" w:cs="Arial"/>
          <w:sz w:val="22"/>
          <w:szCs w:val="22"/>
          <w:lang w:val="en-US"/>
        </w:rPr>
        <w:t>to collect information and to develop and consult the outlines of guidelines</w:t>
      </w:r>
      <w:r w:rsidR="006C482E">
        <w:rPr>
          <w:rFonts w:ascii="Calibri" w:hAnsi="Calibri" w:cs="Arial"/>
          <w:sz w:val="22"/>
          <w:szCs w:val="22"/>
          <w:lang w:val="en-US"/>
        </w:rPr>
        <w:t xml:space="preserve"> with </w:t>
      </w:r>
      <w:r w:rsidR="00074BB6">
        <w:rPr>
          <w:rFonts w:ascii="Calibri" w:hAnsi="Calibri" w:cs="Arial"/>
          <w:sz w:val="22"/>
          <w:szCs w:val="22"/>
          <w:lang w:val="en-US"/>
        </w:rPr>
        <w:t xml:space="preserve">local </w:t>
      </w:r>
      <w:r w:rsidR="006C482E">
        <w:rPr>
          <w:rFonts w:ascii="Calibri" w:hAnsi="Calibri" w:cs="Arial"/>
          <w:sz w:val="22"/>
          <w:szCs w:val="22"/>
          <w:lang w:val="en-US"/>
        </w:rPr>
        <w:t xml:space="preserve">stakeholders identified by the </w:t>
      </w:r>
      <w:r w:rsidR="00074BB6">
        <w:rPr>
          <w:rFonts w:ascii="Calibri" w:hAnsi="Calibri" w:cs="Arial"/>
          <w:sz w:val="22"/>
          <w:szCs w:val="22"/>
          <w:lang w:val="en-US"/>
        </w:rPr>
        <w:t>local partners</w:t>
      </w:r>
      <w:r>
        <w:rPr>
          <w:rFonts w:ascii="Calibri" w:hAnsi="Calibri" w:cs="Arial"/>
          <w:sz w:val="22"/>
          <w:szCs w:val="22"/>
          <w:lang w:val="en-US"/>
        </w:rPr>
        <w:t xml:space="preserve">; Second mission: </w:t>
      </w:r>
      <w:r w:rsidR="00FD18B0">
        <w:rPr>
          <w:rFonts w:ascii="Calibri" w:hAnsi="Calibri" w:cs="Arial"/>
          <w:sz w:val="22"/>
          <w:szCs w:val="22"/>
          <w:lang w:val="en-US"/>
        </w:rPr>
        <w:t>to consult the final drafts with the key local stakeholders</w:t>
      </w:r>
      <w:r w:rsidR="00FD18B0" w:rsidRPr="00FD18B0">
        <w:rPr>
          <w:rFonts w:ascii="Calibri" w:hAnsi="Calibri" w:cs="Arial"/>
          <w:sz w:val="22"/>
          <w:szCs w:val="22"/>
          <w:lang w:val="en-US"/>
        </w:rPr>
        <w:t xml:space="preserve"> including relevant institutions, academia, site managers, NGOs, etc.</w:t>
      </w:r>
      <w:r w:rsidR="003025B0">
        <w:rPr>
          <w:rFonts w:ascii="Calibri" w:hAnsi="Calibri" w:cs="Arial"/>
          <w:sz w:val="22"/>
          <w:szCs w:val="22"/>
          <w:lang w:val="en-US"/>
        </w:rPr>
        <w:t xml:space="preserve"> (see the reference to the Consultation workshop below)</w:t>
      </w:r>
      <w:r w:rsidR="00074BB6">
        <w:rPr>
          <w:rFonts w:ascii="Calibri" w:hAnsi="Calibri" w:cs="Arial"/>
          <w:sz w:val="22"/>
          <w:szCs w:val="22"/>
          <w:lang w:val="en-US"/>
        </w:rPr>
        <w:t xml:space="preserve">. </w:t>
      </w:r>
      <w:r w:rsidR="00FD18B0" w:rsidRPr="00FD18B0">
        <w:rPr>
          <w:rFonts w:ascii="Calibri" w:hAnsi="Calibri" w:cs="Arial"/>
          <w:sz w:val="22"/>
          <w:szCs w:val="22"/>
          <w:lang w:val="en-US"/>
        </w:rPr>
        <w:t xml:space="preserve">The </w:t>
      </w:r>
      <w:r w:rsidRPr="003A7EEE">
        <w:rPr>
          <w:rFonts w:ascii="Calibri" w:hAnsi="Calibri" w:cs="Arial"/>
          <w:sz w:val="22"/>
          <w:szCs w:val="22"/>
          <w:lang w:val="en-US"/>
        </w:rPr>
        <w:t xml:space="preserve">UNDP Moldova </w:t>
      </w:r>
      <w:r w:rsidR="00FD18B0" w:rsidRPr="003A7EEE">
        <w:rPr>
          <w:rFonts w:ascii="Calibri" w:hAnsi="Calibri" w:cs="Arial"/>
          <w:sz w:val="22"/>
          <w:szCs w:val="22"/>
          <w:lang w:val="en-US"/>
        </w:rPr>
        <w:t>C</w:t>
      </w:r>
      <w:r w:rsidR="003A7EEE" w:rsidRPr="003A7EEE">
        <w:rPr>
          <w:rFonts w:ascii="Calibri" w:hAnsi="Calibri" w:cs="Arial"/>
          <w:sz w:val="22"/>
          <w:szCs w:val="22"/>
          <w:lang w:val="en-US"/>
        </w:rPr>
        <w:t xml:space="preserve">ountry Office </w:t>
      </w:r>
      <w:r w:rsidR="00FD18B0" w:rsidRPr="00FD18B0">
        <w:rPr>
          <w:rFonts w:ascii="Calibri" w:hAnsi="Calibri" w:cs="Arial"/>
          <w:sz w:val="22"/>
          <w:szCs w:val="22"/>
          <w:lang w:val="en-US"/>
        </w:rPr>
        <w:t>will be responsible for organizing the mission.</w:t>
      </w:r>
    </w:p>
    <w:p w:rsidR="003A7EEE" w:rsidRDefault="003A7EEE" w:rsidP="003A7EEE">
      <w:pPr>
        <w:pStyle w:val="Textkomentra"/>
        <w:tabs>
          <w:tab w:val="left" w:pos="426"/>
        </w:tabs>
        <w:spacing w:after="0"/>
        <w:jc w:val="both"/>
        <w:rPr>
          <w:rFonts w:ascii="Calibri" w:hAnsi="Calibri" w:cs="Arial"/>
          <w:sz w:val="22"/>
          <w:szCs w:val="22"/>
          <w:lang w:val="en-US"/>
        </w:rPr>
      </w:pPr>
    </w:p>
    <w:p w:rsidR="002A78B8" w:rsidRPr="003A7EEE" w:rsidRDefault="00DC448B" w:rsidP="003A7EEE">
      <w:pPr>
        <w:pStyle w:val="Textkomentra"/>
        <w:tabs>
          <w:tab w:val="left" w:pos="426"/>
        </w:tabs>
        <w:spacing w:after="0"/>
        <w:ind w:left="360"/>
        <w:jc w:val="both"/>
        <w:rPr>
          <w:rFonts w:ascii="Calibri" w:hAnsi="Calibri" w:cs="Arial"/>
          <w:sz w:val="22"/>
          <w:szCs w:val="22"/>
          <w:lang w:val="en-US"/>
        </w:rPr>
      </w:pPr>
      <w:r w:rsidRPr="003A7EEE">
        <w:rPr>
          <w:rFonts w:ascii="Calibri" w:hAnsi="Calibri" w:cs="Arial"/>
          <w:sz w:val="22"/>
          <w:szCs w:val="22"/>
          <w:lang w:val="en-US"/>
        </w:rPr>
        <w:t>Consultation workshop: a</w:t>
      </w:r>
      <w:r w:rsidR="002A78B8" w:rsidRPr="003A7EEE">
        <w:rPr>
          <w:rFonts w:ascii="Calibri" w:hAnsi="Calibri" w:cs="Arial"/>
          <w:sz w:val="22"/>
          <w:szCs w:val="22"/>
          <w:lang w:val="en-US"/>
        </w:rPr>
        <w:t xml:space="preserve">part from the draft documents, the Contractor will also prepare presentation materials, including case studies and good practice examples that were used for the development of the guidelines. </w:t>
      </w:r>
      <w:r w:rsidR="003025B0">
        <w:rPr>
          <w:rFonts w:ascii="Calibri" w:hAnsi="Calibri" w:cs="Arial"/>
          <w:sz w:val="22"/>
          <w:szCs w:val="22"/>
          <w:lang w:val="en-US"/>
        </w:rPr>
        <w:t>W</w:t>
      </w:r>
      <w:r w:rsidR="002A78B8" w:rsidRPr="003A7EEE">
        <w:rPr>
          <w:rFonts w:ascii="Calibri" w:hAnsi="Calibri" w:cs="Arial"/>
          <w:sz w:val="22"/>
          <w:szCs w:val="22"/>
          <w:lang w:val="en-US"/>
        </w:rPr>
        <w:t>orkshop presentations and materials will be developed in English. NCPDP in cooperation with the UNDP Moldova will provide translation of the materials into Romanian and interpretation from English to Romanian during the workshop.</w:t>
      </w:r>
    </w:p>
    <w:p w:rsidR="002A78B8" w:rsidRPr="003A7EEE" w:rsidRDefault="002A78B8" w:rsidP="003A7EEE">
      <w:pPr>
        <w:pStyle w:val="Textkomentra"/>
        <w:tabs>
          <w:tab w:val="left" w:pos="426"/>
        </w:tabs>
        <w:spacing w:after="0"/>
        <w:ind w:left="426" w:hanging="426"/>
        <w:jc w:val="both"/>
        <w:rPr>
          <w:rFonts w:ascii="Calibri" w:hAnsi="Calibri" w:cs="Arial"/>
          <w:lang w:val="en-US"/>
        </w:rPr>
      </w:pPr>
    </w:p>
    <w:p w:rsidR="002A78B8" w:rsidRDefault="002A78B8" w:rsidP="003A7EEE">
      <w:pPr>
        <w:pStyle w:val="Textkomentra"/>
        <w:tabs>
          <w:tab w:val="left" w:pos="426"/>
        </w:tabs>
        <w:spacing w:after="0"/>
        <w:ind w:left="360"/>
        <w:jc w:val="both"/>
        <w:rPr>
          <w:rFonts w:ascii="Calibri" w:hAnsi="Calibri" w:cs="Arial"/>
          <w:sz w:val="22"/>
          <w:szCs w:val="22"/>
          <w:lang w:val="en-US"/>
        </w:rPr>
      </w:pPr>
      <w:r w:rsidRPr="003A7EEE">
        <w:rPr>
          <w:rFonts w:ascii="Calibri" w:hAnsi="Calibri" w:cs="Arial"/>
          <w:sz w:val="22"/>
          <w:szCs w:val="22"/>
          <w:lang w:val="en-US"/>
        </w:rPr>
        <w:t xml:space="preserve">Based on the comments of NCPDP </w:t>
      </w:r>
      <w:r w:rsidR="00BB04A0" w:rsidRPr="003A7EEE">
        <w:rPr>
          <w:rFonts w:ascii="Calibri" w:hAnsi="Calibri" w:cs="Arial"/>
          <w:sz w:val="22"/>
          <w:szCs w:val="22"/>
          <w:lang w:val="en-US"/>
        </w:rPr>
        <w:t xml:space="preserve">and </w:t>
      </w:r>
      <w:r w:rsidRPr="003A7EEE">
        <w:rPr>
          <w:rFonts w:ascii="Calibri" w:hAnsi="Calibri" w:cs="Arial"/>
          <w:sz w:val="22"/>
          <w:szCs w:val="22"/>
          <w:lang w:val="en-US"/>
        </w:rPr>
        <w:t xml:space="preserve">the participants of the </w:t>
      </w:r>
      <w:r w:rsidR="00DC448B" w:rsidRPr="003A7EEE">
        <w:rPr>
          <w:rFonts w:ascii="Calibri" w:hAnsi="Calibri" w:cs="Arial"/>
          <w:sz w:val="22"/>
          <w:szCs w:val="22"/>
          <w:lang w:val="en-US"/>
        </w:rPr>
        <w:t xml:space="preserve">consultation </w:t>
      </w:r>
      <w:r w:rsidRPr="003A7EEE">
        <w:rPr>
          <w:rFonts w:ascii="Calibri" w:hAnsi="Calibri" w:cs="Arial"/>
          <w:sz w:val="22"/>
          <w:szCs w:val="22"/>
          <w:lang w:val="en-US"/>
        </w:rPr>
        <w:t>workshop, the Contractor will review and finalize the 4 documents</w:t>
      </w:r>
      <w:r w:rsidR="005E29E4" w:rsidRPr="003A7EEE">
        <w:rPr>
          <w:rFonts w:ascii="Calibri" w:hAnsi="Calibri" w:cs="Arial"/>
          <w:sz w:val="22"/>
          <w:szCs w:val="22"/>
          <w:lang w:val="en-US"/>
        </w:rPr>
        <w:t xml:space="preserve"> (2 guidelines*1 expert)</w:t>
      </w:r>
      <w:r w:rsidRPr="003A7EEE">
        <w:rPr>
          <w:rFonts w:ascii="Calibri" w:hAnsi="Calibri" w:cs="Arial"/>
          <w:sz w:val="22"/>
          <w:szCs w:val="22"/>
          <w:lang w:val="en-US"/>
        </w:rPr>
        <w:t>. The final documents (approximately 15 pages each) will be developed by the Contractor in English language.</w:t>
      </w:r>
    </w:p>
    <w:p w:rsidR="003A7EEE" w:rsidRPr="003A7EEE" w:rsidRDefault="003A7EEE" w:rsidP="003A7EEE">
      <w:pPr>
        <w:pStyle w:val="Textkomentra"/>
        <w:tabs>
          <w:tab w:val="left" w:pos="426"/>
        </w:tabs>
        <w:spacing w:after="0"/>
        <w:ind w:left="360"/>
        <w:jc w:val="both"/>
        <w:rPr>
          <w:rFonts w:ascii="Calibri" w:hAnsi="Calibri" w:cs="Arial"/>
          <w:sz w:val="22"/>
          <w:szCs w:val="22"/>
          <w:lang w:val="en-US"/>
        </w:rPr>
      </w:pPr>
    </w:p>
    <w:p w:rsidR="00F27DBC" w:rsidRPr="00671F56" w:rsidRDefault="003745FE" w:rsidP="00F27DBC">
      <w:pPr>
        <w:pStyle w:val="Hlavika"/>
        <w:numPr>
          <w:ilvl w:val="0"/>
          <w:numId w:val="20"/>
        </w:numPr>
        <w:tabs>
          <w:tab w:val="clear" w:pos="4536"/>
          <w:tab w:val="clear" w:pos="9072"/>
        </w:tabs>
        <w:spacing w:after="60"/>
        <w:jc w:val="both"/>
        <w:rPr>
          <w:rFonts w:ascii="Calibri" w:hAnsi="Calibri" w:cs="Arial"/>
          <w:lang w:val="en-US"/>
        </w:rPr>
      </w:pPr>
      <w:r w:rsidRPr="00F27DBC">
        <w:rPr>
          <w:rFonts w:ascii="Calibri" w:hAnsi="Calibri" w:cs="Arial"/>
          <w:b/>
          <w:lang w:val="en-US"/>
        </w:rPr>
        <w:t xml:space="preserve">Two </w:t>
      </w:r>
      <w:r w:rsidR="002C1FDF" w:rsidRPr="00F27DBC">
        <w:rPr>
          <w:rFonts w:ascii="Calibri" w:hAnsi="Calibri" w:cs="Arial"/>
          <w:b/>
          <w:lang w:val="en-US"/>
        </w:rPr>
        <w:t>s</w:t>
      </w:r>
      <w:r w:rsidR="00E21784" w:rsidRPr="00F27DBC">
        <w:rPr>
          <w:rFonts w:ascii="Calibri" w:hAnsi="Calibri" w:cs="Arial"/>
          <w:b/>
          <w:lang w:val="en-US"/>
        </w:rPr>
        <w:t>tudy visits by NCPDP staff</w:t>
      </w:r>
      <w:r w:rsidR="00E21784" w:rsidRPr="00F27DBC">
        <w:rPr>
          <w:b/>
          <w:lang w:val="en-US"/>
        </w:rPr>
        <w:t xml:space="preserve"> </w:t>
      </w:r>
      <w:r w:rsidR="00E21784" w:rsidRPr="00F27DBC">
        <w:rPr>
          <w:rFonts w:ascii="Calibri" w:hAnsi="Calibri" w:cs="Arial"/>
          <w:b/>
          <w:lang w:val="en-US"/>
        </w:rPr>
        <w:t>to Slovakia</w:t>
      </w:r>
      <w:r w:rsidR="002C1FDF" w:rsidRPr="00F27DBC">
        <w:rPr>
          <w:rFonts w:ascii="Calibri" w:hAnsi="Calibri" w:cs="Arial"/>
          <w:b/>
          <w:lang w:val="en-US"/>
        </w:rPr>
        <w:t xml:space="preserve">. </w:t>
      </w:r>
      <w:r w:rsidR="00F27DBC" w:rsidRPr="00671F56">
        <w:rPr>
          <w:rFonts w:ascii="Calibri" w:hAnsi="Calibri" w:cs="Arial"/>
          <w:lang w:val="en-US"/>
        </w:rPr>
        <w:t xml:space="preserve">The </w:t>
      </w:r>
      <w:r w:rsidR="00F27DBC">
        <w:rPr>
          <w:rFonts w:ascii="Calibri" w:hAnsi="Calibri" w:cs="Arial"/>
          <w:lang w:val="en-US"/>
        </w:rPr>
        <w:t>first</w:t>
      </w:r>
      <w:r w:rsidR="00F27DBC" w:rsidRPr="00671F56">
        <w:rPr>
          <w:rFonts w:ascii="Calibri" w:hAnsi="Calibri" w:cs="Arial"/>
          <w:lang w:val="en-US"/>
        </w:rPr>
        <w:t xml:space="preserve"> study tour </w:t>
      </w:r>
      <w:r w:rsidR="00F27DBC">
        <w:rPr>
          <w:rFonts w:ascii="Calibri" w:hAnsi="Calibri" w:cs="Arial"/>
          <w:lang w:val="en-US"/>
        </w:rPr>
        <w:t xml:space="preserve">(3persons, 3 days) </w:t>
      </w:r>
      <w:r w:rsidR="00F27DBC" w:rsidRPr="00671F56">
        <w:rPr>
          <w:rFonts w:ascii="Calibri" w:hAnsi="Calibri" w:cs="Arial"/>
          <w:lang w:val="en-US"/>
        </w:rPr>
        <w:t>to be focused on the control procedure, namely the</w:t>
      </w:r>
      <w:r w:rsidR="00F27DBC" w:rsidRPr="00671F56">
        <w:rPr>
          <w:rFonts w:ascii="Calibri" w:hAnsi="Calibri" w:cs="Arial"/>
          <w:b/>
          <w:lang w:val="en-US"/>
        </w:rPr>
        <w:t xml:space="preserve"> </w:t>
      </w:r>
      <w:r w:rsidR="00F27DBC" w:rsidRPr="00671F56">
        <w:rPr>
          <w:rFonts w:ascii="Calibri" w:hAnsi="Calibri" w:cs="Arial"/>
          <w:lang w:val="en-US"/>
        </w:rPr>
        <w:t>legality of personal data processing by different entities,</w:t>
      </w:r>
      <w:r w:rsidR="00F27DBC" w:rsidRPr="00671F56">
        <w:rPr>
          <w:rFonts w:ascii="Calibri" w:hAnsi="Calibri" w:cs="Arial"/>
          <w:b/>
          <w:lang w:val="en-US"/>
        </w:rPr>
        <w:t xml:space="preserve"> </w:t>
      </w:r>
      <w:r w:rsidR="00F27DBC" w:rsidRPr="00671F56">
        <w:rPr>
          <w:rFonts w:ascii="Calibri" w:hAnsi="Calibri" w:cs="Arial"/>
          <w:lang w:val="en-US"/>
        </w:rPr>
        <w:lastRenderedPageBreak/>
        <w:t xml:space="preserve">analysis of </w:t>
      </w:r>
      <w:r w:rsidR="00F27DBC" w:rsidRPr="00671F56">
        <w:rPr>
          <w:rFonts w:ascii="Calibri" w:hAnsi="Calibri"/>
          <w:lang w:val="en-US"/>
        </w:rPr>
        <w:t>claims and complains</w:t>
      </w:r>
      <w:r w:rsidR="00F27DBC" w:rsidRPr="00671F56">
        <w:rPr>
          <w:rFonts w:ascii="Calibri" w:hAnsi="Calibri" w:cs="Arial"/>
          <w:lang w:val="en-US"/>
        </w:rPr>
        <w:t xml:space="preserve"> and of the system of sanctioning.</w:t>
      </w:r>
      <w:r w:rsidR="00F27DBC" w:rsidRPr="00F27DBC">
        <w:rPr>
          <w:rFonts w:ascii="Calibri" w:hAnsi="Calibri" w:cs="Arial"/>
          <w:lang w:val="en-US"/>
        </w:rPr>
        <w:t xml:space="preserve"> The </w:t>
      </w:r>
      <w:r w:rsidR="00F27DBC" w:rsidRPr="00F17FFB">
        <w:rPr>
          <w:rFonts w:ascii="Calibri" w:hAnsi="Calibri" w:cs="Arial"/>
          <w:lang w:val="en-US"/>
        </w:rPr>
        <w:t>second one (3 persons, 3 days) would focus on methodology, best practice and experience of PD’s transfer to third countries which do not have adequate personal data protection systems.</w:t>
      </w:r>
    </w:p>
    <w:p w:rsidR="008C3DB3" w:rsidRPr="00F27DBC" w:rsidRDefault="008C3DB3" w:rsidP="001325EB">
      <w:pPr>
        <w:pStyle w:val="Hlavika"/>
        <w:tabs>
          <w:tab w:val="clear" w:pos="4536"/>
          <w:tab w:val="clear" w:pos="9072"/>
        </w:tabs>
        <w:spacing w:after="60"/>
        <w:jc w:val="both"/>
        <w:rPr>
          <w:rFonts w:ascii="Calibri" w:hAnsi="Calibri" w:cs="Arial"/>
          <w:lang w:val="en-US"/>
        </w:rPr>
      </w:pPr>
    </w:p>
    <w:p w:rsidR="003B0224" w:rsidRPr="00671F56" w:rsidRDefault="003B0224" w:rsidP="003745FE">
      <w:pPr>
        <w:pStyle w:val="Odsekzoznamu"/>
        <w:numPr>
          <w:ilvl w:val="0"/>
          <w:numId w:val="20"/>
        </w:numPr>
        <w:tabs>
          <w:tab w:val="left" w:pos="7200"/>
        </w:tabs>
        <w:spacing w:after="60" w:line="240" w:lineRule="auto"/>
        <w:jc w:val="both"/>
        <w:rPr>
          <w:rFonts w:eastAsia="Times New Roman" w:cs="Arial"/>
          <w:lang w:val="en-US"/>
        </w:rPr>
      </w:pPr>
      <w:r w:rsidRPr="00671F56">
        <w:rPr>
          <w:rFonts w:eastAsia="Times New Roman" w:cs="Arial"/>
          <w:lang w:val="en-US"/>
        </w:rPr>
        <w:t xml:space="preserve">Elaborate a </w:t>
      </w:r>
      <w:r w:rsidRPr="003A7EEE">
        <w:rPr>
          <w:rFonts w:eastAsia="Times New Roman" w:cs="Arial"/>
          <w:b/>
          <w:lang w:val="en-US"/>
        </w:rPr>
        <w:t>certification</w:t>
      </w:r>
      <w:r w:rsidRPr="00671F56">
        <w:rPr>
          <w:rFonts w:eastAsia="Times New Roman" w:cs="Arial"/>
          <w:lang w:val="en-US"/>
        </w:rPr>
        <w:t xml:space="preserve"> </w:t>
      </w:r>
      <w:r w:rsidR="00CD065F" w:rsidRPr="00671F56">
        <w:rPr>
          <w:rFonts w:eastAsia="Times New Roman" w:cs="Arial"/>
          <w:b/>
          <w:lang w:val="en-US"/>
        </w:rPr>
        <w:t>training programme(</w:t>
      </w:r>
      <w:r w:rsidRPr="00671F56">
        <w:rPr>
          <w:rFonts w:eastAsia="Times New Roman" w:cs="Arial"/>
          <w:b/>
          <w:lang w:val="en-US"/>
        </w:rPr>
        <w:t>curricula</w:t>
      </w:r>
      <w:r w:rsidR="00CD065F" w:rsidRPr="00671F56">
        <w:rPr>
          <w:rFonts w:eastAsia="Times New Roman" w:cs="Arial"/>
          <w:b/>
          <w:lang w:val="en-US"/>
        </w:rPr>
        <w:t>)</w:t>
      </w:r>
      <w:r w:rsidRPr="00671F56">
        <w:rPr>
          <w:rFonts w:eastAsia="Times New Roman" w:cs="Arial"/>
          <w:b/>
          <w:lang w:val="en-US"/>
        </w:rPr>
        <w:t xml:space="preserve"> for the data controllers and processors</w:t>
      </w:r>
      <w:r w:rsidRPr="00671F56">
        <w:rPr>
          <w:rFonts w:eastAsia="Times New Roman" w:cs="Arial"/>
          <w:lang w:val="en-US"/>
        </w:rPr>
        <w:t xml:space="preserve"> newly appointed in public institutions and private sector; </w:t>
      </w:r>
    </w:p>
    <w:p w:rsidR="00546B22" w:rsidRPr="00671F56" w:rsidRDefault="005F3C12" w:rsidP="00C30ABB">
      <w:pPr>
        <w:pStyle w:val="Odsekzoznamu"/>
        <w:widowControl w:val="0"/>
        <w:numPr>
          <w:ilvl w:val="0"/>
          <w:numId w:val="15"/>
        </w:numPr>
        <w:tabs>
          <w:tab w:val="left" w:pos="900"/>
        </w:tabs>
        <w:overflowPunct w:val="0"/>
        <w:adjustRightInd w:val="0"/>
        <w:spacing w:after="0" w:line="240" w:lineRule="auto"/>
        <w:jc w:val="both"/>
        <w:rPr>
          <w:rFonts w:cstheme="minorHAnsi"/>
          <w:lang w:val="en-US"/>
        </w:rPr>
      </w:pPr>
      <w:r w:rsidRPr="00671F56">
        <w:rPr>
          <w:rFonts w:cstheme="minorHAnsi"/>
          <w:lang w:val="en-US"/>
        </w:rPr>
        <w:t>D</w:t>
      </w:r>
      <w:r w:rsidR="00546B22" w:rsidRPr="00671F56">
        <w:rPr>
          <w:rFonts w:cstheme="minorHAnsi"/>
          <w:lang w:val="en-US"/>
        </w:rPr>
        <w:t>raft</w:t>
      </w:r>
      <w:r w:rsidRPr="00671F56">
        <w:rPr>
          <w:rFonts w:cstheme="minorHAnsi"/>
          <w:lang w:val="en-US"/>
        </w:rPr>
        <w:t>,</w:t>
      </w:r>
      <w:r w:rsidR="00546B22" w:rsidRPr="00671F56">
        <w:rPr>
          <w:rFonts w:cstheme="minorHAnsi"/>
          <w:lang w:val="en-US"/>
        </w:rPr>
        <w:t xml:space="preserve"> in consultation with NCPDP</w:t>
      </w:r>
      <w:r w:rsidRPr="00671F56">
        <w:rPr>
          <w:rFonts w:cstheme="minorHAnsi"/>
          <w:lang w:val="en-US"/>
        </w:rPr>
        <w:t>,</w:t>
      </w:r>
      <w:r w:rsidR="00546B22" w:rsidRPr="00671F56">
        <w:rPr>
          <w:rFonts w:cstheme="minorHAnsi"/>
          <w:lang w:val="en-US"/>
        </w:rPr>
        <w:t xml:space="preserve"> the concept of the training course and the Work Plan </w:t>
      </w:r>
      <w:r w:rsidR="00546B22" w:rsidRPr="00671F56">
        <w:rPr>
          <w:lang w:val="en-US"/>
        </w:rPr>
        <w:t>including activities, milestones and timelines that will guide the process of designing the course;</w:t>
      </w:r>
    </w:p>
    <w:p w:rsidR="00546B22" w:rsidRPr="00EF702A" w:rsidRDefault="008F382A" w:rsidP="00EF702A">
      <w:pPr>
        <w:pStyle w:val="Odsekzoznamu"/>
        <w:widowControl w:val="0"/>
        <w:numPr>
          <w:ilvl w:val="0"/>
          <w:numId w:val="15"/>
        </w:numPr>
        <w:tabs>
          <w:tab w:val="left" w:pos="900"/>
        </w:tabs>
        <w:overflowPunct w:val="0"/>
        <w:adjustRightInd w:val="0"/>
        <w:spacing w:after="0" w:line="240" w:lineRule="auto"/>
        <w:jc w:val="both"/>
        <w:rPr>
          <w:rFonts w:cstheme="minorHAnsi"/>
          <w:lang w:val="en-US"/>
        </w:rPr>
      </w:pPr>
      <w:r w:rsidRPr="00671F56">
        <w:rPr>
          <w:rFonts w:cstheme="minorHAnsi"/>
          <w:lang w:val="en-US"/>
        </w:rPr>
        <w:t>D</w:t>
      </w:r>
      <w:r w:rsidR="00546B22" w:rsidRPr="00671F56">
        <w:rPr>
          <w:rFonts w:cstheme="minorHAnsi"/>
          <w:lang w:val="en-US"/>
        </w:rPr>
        <w:t>esign</w:t>
      </w:r>
      <w:r>
        <w:rPr>
          <w:rFonts w:cstheme="minorHAnsi"/>
          <w:lang w:val="en-US"/>
        </w:rPr>
        <w:t>,</w:t>
      </w:r>
      <w:r w:rsidR="00546B22" w:rsidRPr="00671F56">
        <w:rPr>
          <w:rFonts w:cstheme="minorHAnsi"/>
          <w:lang w:val="en-US"/>
        </w:rPr>
        <w:t xml:space="preserve"> in </w:t>
      </w:r>
      <w:r>
        <w:rPr>
          <w:rFonts w:cstheme="minorHAnsi"/>
          <w:lang w:val="en-US"/>
        </w:rPr>
        <w:t xml:space="preserve">consultation with </w:t>
      </w:r>
      <w:r w:rsidR="00546B22" w:rsidRPr="00671F56">
        <w:rPr>
          <w:rFonts w:cstheme="minorHAnsi"/>
          <w:lang w:val="en-US"/>
        </w:rPr>
        <w:t>NCPDP</w:t>
      </w:r>
      <w:r w:rsidR="00EF702A">
        <w:rPr>
          <w:rFonts w:cstheme="minorHAnsi"/>
          <w:lang w:val="en-US"/>
        </w:rPr>
        <w:t xml:space="preserve"> </w:t>
      </w:r>
      <w:r w:rsidR="00546B22" w:rsidRPr="00671F56">
        <w:rPr>
          <w:rFonts w:cstheme="minorHAnsi"/>
          <w:lang w:val="en-US"/>
        </w:rPr>
        <w:t xml:space="preserve">the training </w:t>
      </w:r>
      <w:r w:rsidR="009876B4">
        <w:rPr>
          <w:rFonts w:cstheme="minorHAnsi"/>
          <w:lang w:val="en-US"/>
        </w:rPr>
        <w:t xml:space="preserve"> </w:t>
      </w:r>
      <w:r w:rsidR="00A10337">
        <w:rPr>
          <w:rFonts w:cstheme="minorHAnsi"/>
          <w:lang w:val="en-US"/>
        </w:rPr>
        <w:t xml:space="preserve">materials </w:t>
      </w:r>
      <w:r w:rsidR="00EF702A">
        <w:rPr>
          <w:rFonts w:cstheme="minorHAnsi"/>
          <w:lang w:val="en-US"/>
        </w:rPr>
        <w:t>(m</w:t>
      </w:r>
      <w:r w:rsidR="009876B4">
        <w:rPr>
          <w:rFonts w:cstheme="minorHAnsi"/>
          <w:lang w:val="en-US"/>
        </w:rPr>
        <w:t>anual</w:t>
      </w:r>
      <w:r w:rsidR="00A10337">
        <w:rPr>
          <w:rFonts w:cstheme="minorHAnsi"/>
          <w:lang w:val="en-US"/>
        </w:rPr>
        <w:t xml:space="preserve"> and PPT presentations</w:t>
      </w:r>
      <w:r w:rsidR="00EF702A">
        <w:rPr>
          <w:rFonts w:cstheme="minorHAnsi"/>
          <w:lang w:val="en-US"/>
        </w:rPr>
        <w:t>)</w:t>
      </w:r>
      <w:r w:rsidR="009876B4">
        <w:rPr>
          <w:rFonts w:cstheme="minorHAnsi"/>
          <w:lang w:val="en-US"/>
        </w:rPr>
        <w:t xml:space="preserve"> </w:t>
      </w:r>
      <w:r w:rsidR="00A10337">
        <w:rPr>
          <w:rFonts w:cstheme="minorHAnsi"/>
          <w:lang w:val="en-US"/>
        </w:rPr>
        <w:t xml:space="preserve">for </w:t>
      </w:r>
      <w:r w:rsidR="00EF702A">
        <w:rPr>
          <w:rFonts w:cstheme="minorHAnsi"/>
          <w:lang w:val="en-US"/>
        </w:rPr>
        <w:t xml:space="preserve">data controlers and processors, </w:t>
      </w:r>
      <w:r w:rsidRPr="008F382A">
        <w:rPr>
          <w:rFonts w:cstheme="minorHAnsi"/>
          <w:lang w:val="en-US"/>
        </w:rPr>
        <w:t>including case studies and best practice examples that were used for the development of methodological guidelines</w:t>
      </w:r>
      <w:r w:rsidR="00546B22" w:rsidRPr="00671F56">
        <w:rPr>
          <w:rFonts w:cstheme="minorHAnsi"/>
          <w:lang w:val="en-US"/>
        </w:rPr>
        <w:t>;</w:t>
      </w:r>
    </w:p>
    <w:p w:rsidR="009876B4" w:rsidRPr="00EF702A" w:rsidRDefault="008C6110" w:rsidP="003A7EEE">
      <w:pPr>
        <w:pStyle w:val="Odsekzoznamu"/>
        <w:widowControl w:val="0"/>
        <w:numPr>
          <w:ilvl w:val="0"/>
          <w:numId w:val="15"/>
        </w:numPr>
        <w:tabs>
          <w:tab w:val="left" w:pos="900"/>
        </w:tabs>
        <w:overflowPunct w:val="0"/>
        <w:adjustRightInd w:val="0"/>
        <w:spacing w:after="0" w:line="240" w:lineRule="auto"/>
        <w:jc w:val="both"/>
        <w:rPr>
          <w:rFonts w:cstheme="minorHAnsi"/>
          <w:lang w:val="en-US"/>
        </w:rPr>
      </w:pPr>
      <w:r w:rsidRPr="008C6110">
        <w:rPr>
          <w:lang w:val="en-US"/>
        </w:rPr>
        <w:t xml:space="preserve">Deliver a </w:t>
      </w:r>
      <w:r w:rsidR="004967F6">
        <w:rPr>
          <w:lang w:val="en-US"/>
        </w:rPr>
        <w:t xml:space="preserve">4-day </w:t>
      </w:r>
      <w:r w:rsidRPr="008C6110">
        <w:rPr>
          <w:lang w:val="en-US"/>
        </w:rPr>
        <w:t>training programme</w:t>
      </w:r>
      <w:r w:rsidR="004967F6">
        <w:rPr>
          <w:lang w:val="en-US"/>
        </w:rPr>
        <w:t>; one day devoted to each of the sectors addressed in the guidelines (see the activity 1 above)</w:t>
      </w:r>
    </w:p>
    <w:p w:rsidR="00EF702A" w:rsidRDefault="00EF702A" w:rsidP="00EF702A">
      <w:pPr>
        <w:widowControl w:val="0"/>
        <w:tabs>
          <w:tab w:val="left" w:pos="900"/>
        </w:tabs>
        <w:overflowPunct w:val="0"/>
        <w:adjustRightInd w:val="0"/>
        <w:spacing w:after="0" w:line="240" w:lineRule="auto"/>
        <w:jc w:val="both"/>
        <w:rPr>
          <w:rFonts w:cstheme="minorHAnsi"/>
          <w:lang w:val="en-US"/>
        </w:rPr>
      </w:pPr>
    </w:p>
    <w:p w:rsidR="00EF702A" w:rsidRPr="00EF702A" w:rsidRDefault="00EF702A" w:rsidP="00EF702A">
      <w:pPr>
        <w:pStyle w:val="Odsekzoznamu"/>
        <w:numPr>
          <w:ilvl w:val="0"/>
          <w:numId w:val="20"/>
        </w:numPr>
        <w:rPr>
          <w:rFonts w:cstheme="minorHAnsi"/>
          <w:lang w:val="en-US"/>
        </w:rPr>
      </w:pPr>
      <w:r>
        <w:rPr>
          <w:rFonts w:cstheme="minorHAnsi"/>
          <w:lang w:val="en-US"/>
        </w:rPr>
        <w:t xml:space="preserve">Prepare and deliver the </w:t>
      </w:r>
      <w:r w:rsidRPr="00EF702A">
        <w:rPr>
          <w:rFonts w:cstheme="minorHAnsi"/>
          <w:b/>
          <w:lang w:val="en-US"/>
        </w:rPr>
        <w:t>Training of Trainers (ToT) for the NCPDP staff</w:t>
      </w:r>
    </w:p>
    <w:p w:rsidR="00EF702A" w:rsidRDefault="00EF702A" w:rsidP="00EF702A">
      <w:pPr>
        <w:pStyle w:val="Odsekzoznamu"/>
        <w:widowControl w:val="0"/>
        <w:numPr>
          <w:ilvl w:val="0"/>
          <w:numId w:val="15"/>
        </w:numPr>
        <w:tabs>
          <w:tab w:val="left" w:pos="900"/>
        </w:tabs>
        <w:overflowPunct w:val="0"/>
        <w:adjustRightInd w:val="0"/>
        <w:spacing w:after="0" w:line="240" w:lineRule="auto"/>
        <w:jc w:val="both"/>
        <w:rPr>
          <w:rFonts w:cstheme="minorHAnsi"/>
          <w:lang w:val="en-US"/>
        </w:rPr>
      </w:pPr>
      <w:r w:rsidRPr="00EF702A">
        <w:rPr>
          <w:rFonts w:cstheme="minorHAnsi"/>
          <w:lang w:val="en-US"/>
        </w:rPr>
        <w:t xml:space="preserve">Design, in consultation with NCPDP the training  materials (manual and PPT presentations) for </w:t>
      </w:r>
      <w:r>
        <w:rPr>
          <w:rFonts w:cstheme="minorHAnsi"/>
          <w:lang w:val="en-US"/>
        </w:rPr>
        <w:t>NCPDP staff, modifying the training materials prepared within the</w:t>
      </w:r>
      <w:r w:rsidR="00074BB6">
        <w:rPr>
          <w:rFonts w:cstheme="minorHAnsi"/>
          <w:lang w:val="en-US"/>
        </w:rPr>
        <w:t xml:space="preserve"> </w:t>
      </w:r>
      <w:r>
        <w:rPr>
          <w:rFonts w:cstheme="minorHAnsi"/>
          <w:lang w:val="en-US"/>
        </w:rPr>
        <w:t xml:space="preserve">Activity 3 above; </w:t>
      </w:r>
    </w:p>
    <w:p w:rsidR="000C7888" w:rsidRDefault="009876B4" w:rsidP="00EF702A">
      <w:pPr>
        <w:pStyle w:val="Odsekzoznamu"/>
        <w:widowControl w:val="0"/>
        <w:numPr>
          <w:ilvl w:val="0"/>
          <w:numId w:val="15"/>
        </w:numPr>
        <w:tabs>
          <w:tab w:val="left" w:pos="900"/>
        </w:tabs>
        <w:overflowPunct w:val="0"/>
        <w:adjustRightInd w:val="0"/>
        <w:spacing w:after="0" w:line="240" w:lineRule="auto"/>
        <w:jc w:val="both"/>
        <w:rPr>
          <w:rFonts w:cstheme="minorHAnsi"/>
          <w:lang w:val="en-US"/>
        </w:rPr>
      </w:pPr>
      <w:r w:rsidRPr="00EF702A">
        <w:rPr>
          <w:rFonts w:cstheme="minorHAnsi"/>
          <w:lang w:val="en-US"/>
        </w:rPr>
        <w:t xml:space="preserve">Deliver a </w:t>
      </w:r>
      <w:r w:rsidR="00A10337" w:rsidRPr="00EF702A">
        <w:rPr>
          <w:rFonts w:cstheme="minorHAnsi"/>
          <w:lang w:val="en-US"/>
        </w:rPr>
        <w:t>4</w:t>
      </w:r>
      <w:r w:rsidRPr="00EF702A">
        <w:rPr>
          <w:rFonts w:cstheme="minorHAnsi"/>
          <w:lang w:val="en-US"/>
        </w:rPr>
        <w:t xml:space="preserve">-day Training of Trainers (ToT) for the NCPDP staff </w:t>
      </w:r>
    </w:p>
    <w:p w:rsidR="00EF702A" w:rsidRDefault="00EF702A" w:rsidP="00EF702A">
      <w:pPr>
        <w:pStyle w:val="Odsekzoznamu"/>
        <w:widowControl w:val="0"/>
        <w:overflowPunct w:val="0"/>
        <w:adjustRightInd w:val="0"/>
        <w:spacing w:after="0" w:line="240" w:lineRule="auto"/>
        <w:ind w:left="360"/>
        <w:jc w:val="both"/>
        <w:rPr>
          <w:rFonts w:cstheme="minorHAnsi"/>
          <w:lang w:val="en-US"/>
        </w:rPr>
      </w:pPr>
    </w:p>
    <w:p w:rsidR="00EF702A" w:rsidRPr="00EF702A" w:rsidRDefault="00EF702A" w:rsidP="00EF702A">
      <w:pPr>
        <w:pStyle w:val="Odsekzoznamu"/>
        <w:widowControl w:val="0"/>
        <w:overflowPunct w:val="0"/>
        <w:adjustRightInd w:val="0"/>
        <w:spacing w:after="0" w:line="240" w:lineRule="auto"/>
        <w:ind w:left="360"/>
        <w:jc w:val="both"/>
        <w:rPr>
          <w:rFonts w:cstheme="minorHAnsi"/>
          <w:lang w:val="en-US"/>
        </w:rPr>
      </w:pPr>
    </w:p>
    <w:p w:rsidR="00E30686" w:rsidRPr="003A7EEE" w:rsidRDefault="003A7EEE" w:rsidP="00E30686">
      <w:pPr>
        <w:pStyle w:val="Odsekzoznamu"/>
        <w:numPr>
          <w:ilvl w:val="0"/>
          <w:numId w:val="20"/>
        </w:numPr>
        <w:rPr>
          <w:rFonts w:ascii="Calibri" w:eastAsia="Times New Roman" w:hAnsi="Calibri" w:cs="Arial"/>
          <w:lang w:val="en-US"/>
        </w:rPr>
      </w:pPr>
      <w:r>
        <w:rPr>
          <w:rFonts w:ascii="Calibri" w:eastAsia="Times New Roman" w:hAnsi="Calibri" w:cs="Arial"/>
          <w:lang w:val="en-US"/>
        </w:rPr>
        <w:t>Prepare a</w:t>
      </w:r>
      <w:r w:rsidR="005C573F" w:rsidRPr="00E30686">
        <w:rPr>
          <w:rFonts w:ascii="Calibri" w:eastAsia="Times New Roman" w:hAnsi="Calibri" w:cs="Arial"/>
          <w:lang w:val="en-US"/>
        </w:rPr>
        <w:t xml:space="preserve">nd </w:t>
      </w:r>
      <w:r w:rsidR="00E30686" w:rsidRPr="00E30686">
        <w:rPr>
          <w:rFonts w:ascii="Calibri" w:eastAsia="Times New Roman" w:hAnsi="Calibri" w:cs="Arial"/>
          <w:lang w:val="en-US"/>
        </w:rPr>
        <w:t xml:space="preserve">deliver 1.5 / 2-day </w:t>
      </w:r>
      <w:r w:rsidR="00963F86" w:rsidRPr="00E30686">
        <w:rPr>
          <w:rFonts w:ascii="Calibri" w:eastAsia="Times New Roman" w:hAnsi="Calibri" w:cs="Arial"/>
          <w:b/>
          <w:lang w:val="en-US"/>
        </w:rPr>
        <w:t xml:space="preserve">training </w:t>
      </w:r>
      <w:r w:rsidR="00E30686" w:rsidRPr="00E30686">
        <w:rPr>
          <w:rFonts w:ascii="Calibri" w:eastAsia="Times New Roman" w:hAnsi="Calibri" w:cs="Arial"/>
          <w:b/>
          <w:lang w:val="en-US"/>
        </w:rPr>
        <w:t xml:space="preserve">for journalists </w:t>
      </w:r>
      <w:r w:rsidR="00E30686" w:rsidRPr="00EF702A">
        <w:rPr>
          <w:rFonts w:ascii="Calibri" w:eastAsia="Times New Roman" w:hAnsi="Calibri" w:cs="Arial"/>
          <w:b/>
          <w:lang w:val="en-US"/>
        </w:rPr>
        <w:t>and CSOs on PDP issues</w:t>
      </w:r>
      <w:r w:rsidR="00E30686" w:rsidRPr="003A7EEE">
        <w:rPr>
          <w:rFonts w:ascii="Calibri" w:eastAsia="Times New Roman" w:hAnsi="Calibri" w:cs="Arial"/>
          <w:lang w:val="en-US"/>
        </w:rPr>
        <w:t xml:space="preserve"> to facilitate the engagement of the civil society and media on PDP and increase the quality of mass media reporting on PDP issues</w:t>
      </w:r>
      <w:r w:rsidR="00E30686">
        <w:rPr>
          <w:rFonts w:ascii="Calibri" w:eastAsia="Times New Roman" w:hAnsi="Calibri" w:cs="Arial"/>
          <w:lang w:val="en-US"/>
        </w:rPr>
        <w:t>; including the preparation of the training introductory brochure</w:t>
      </w:r>
      <w:r w:rsidR="00E30686" w:rsidRPr="003A7EEE">
        <w:rPr>
          <w:rFonts w:ascii="Calibri" w:eastAsia="Times New Roman" w:hAnsi="Calibri" w:cs="Arial"/>
          <w:lang w:val="en-US"/>
        </w:rPr>
        <w:t xml:space="preserve">. </w:t>
      </w:r>
    </w:p>
    <w:p w:rsidR="003B0224" w:rsidRPr="00671F56" w:rsidRDefault="003B0224" w:rsidP="00C30ABB">
      <w:pPr>
        <w:pStyle w:val="Textkomentra"/>
        <w:jc w:val="both"/>
        <w:rPr>
          <w:rFonts w:ascii="Calibri" w:hAnsi="Calibri"/>
          <w:i/>
          <w:color w:val="7030A0"/>
          <w:sz w:val="22"/>
          <w:szCs w:val="22"/>
          <w:u w:val="single"/>
          <w:lang w:val="en-US"/>
        </w:rPr>
      </w:pPr>
      <w:r w:rsidRPr="00671F56">
        <w:rPr>
          <w:rFonts w:ascii="Calibri" w:hAnsi="Calibri"/>
          <w:i/>
          <w:color w:val="7030A0"/>
          <w:sz w:val="22"/>
          <w:szCs w:val="22"/>
          <w:u w:val="single"/>
          <w:lang w:val="en-US"/>
        </w:rPr>
        <w:t>Target group</w:t>
      </w:r>
    </w:p>
    <w:p w:rsidR="003B0224" w:rsidRPr="00671F56" w:rsidRDefault="003B0224" w:rsidP="00C30ABB">
      <w:pPr>
        <w:autoSpaceDE w:val="0"/>
        <w:autoSpaceDN w:val="0"/>
        <w:adjustRightInd w:val="0"/>
        <w:spacing w:line="240" w:lineRule="auto"/>
        <w:jc w:val="both"/>
        <w:rPr>
          <w:rFonts w:ascii="Calibri" w:hAnsi="Calibri"/>
          <w:lang w:val="en-US"/>
        </w:rPr>
      </w:pPr>
      <w:r w:rsidRPr="00671F56">
        <w:rPr>
          <w:rFonts w:ascii="Calibri" w:hAnsi="Calibri"/>
          <w:lang w:val="en-US"/>
        </w:rPr>
        <w:t xml:space="preserve">The direct beneficiary of Slovak expertise in the area of data protection and management will be civil servants and relevant experts from the </w:t>
      </w:r>
      <w:r w:rsidRPr="00671F56">
        <w:rPr>
          <w:rFonts w:ascii="Calibri" w:hAnsi="Calibri" w:cs="Arial"/>
          <w:lang w:val="en-US"/>
        </w:rPr>
        <w:t>NCPDP</w:t>
      </w:r>
      <w:r w:rsidRPr="00671F56">
        <w:rPr>
          <w:rFonts w:ascii="Calibri" w:hAnsi="Calibri"/>
          <w:lang w:val="en-US"/>
        </w:rPr>
        <w:t>. The NCPDP will further disseminate the knowledge and experience through regular training and transfer of knowledge, as well as CSOs and mass-media.</w:t>
      </w:r>
    </w:p>
    <w:p w:rsidR="003B0224" w:rsidRPr="00671F56" w:rsidRDefault="003B0224" w:rsidP="00C30ABB">
      <w:pPr>
        <w:autoSpaceDE w:val="0"/>
        <w:autoSpaceDN w:val="0"/>
        <w:adjustRightInd w:val="0"/>
        <w:spacing w:line="240" w:lineRule="auto"/>
        <w:jc w:val="both"/>
        <w:rPr>
          <w:rFonts w:ascii="Calibri" w:hAnsi="Calibri"/>
          <w:sz w:val="20"/>
          <w:szCs w:val="20"/>
          <w:lang w:val="en-US"/>
        </w:rPr>
      </w:pPr>
      <w:r w:rsidRPr="00671F56">
        <w:rPr>
          <w:rFonts w:ascii="Calibri" w:hAnsi="Calibri"/>
          <w:lang w:val="en-US"/>
        </w:rPr>
        <w:t>The indirect beneficiaries will be all individuals as personal data subjects regardless of gender, race, ethnic or social origin, genetic features, language, religion or belief, political opinion, property, disability, age or sexual orientation. In this way the project will contribute to building the culture of tolerance and will promote the values of diversity.</w:t>
      </w:r>
    </w:p>
    <w:p w:rsidR="005C573F" w:rsidRPr="00671F56" w:rsidRDefault="009B5EE9" w:rsidP="00C30ABB">
      <w:pPr>
        <w:pStyle w:val="Odsekzoznamu"/>
        <w:numPr>
          <w:ilvl w:val="0"/>
          <w:numId w:val="9"/>
        </w:numPr>
        <w:spacing w:after="0" w:line="240" w:lineRule="auto"/>
        <w:rPr>
          <w:b/>
          <w:bCs/>
          <w:color w:val="7030A0"/>
          <w:lang w:val="en-US"/>
        </w:rPr>
      </w:pPr>
      <w:r w:rsidRPr="00671F56">
        <w:rPr>
          <w:b/>
          <w:bCs/>
          <w:color w:val="7030A0"/>
          <w:lang w:val="en-US"/>
        </w:rPr>
        <w:t>INSTITUTIONAL ARRANGEMENT</w:t>
      </w:r>
    </w:p>
    <w:p w:rsidR="005C573F" w:rsidRPr="00671F56" w:rsidRDefault="005C573F" w:rsidP="00C30ABB">
      <w:pPr>
        <w:spacing w:after="0" w:line="240" w:lineRule="auto"/>
        <w:rPr>
          <w:b/>
          <w:bCs/>
          <w:lang w:val="en-US"/>
        </w:rPr>
      </w:pPr>
    </w:p>
    <w:p w:rsidR="005C573F" w:rsidRPr="00671F56" w:rsidRDefault="005C573F" w:rsidP="00C30ABB">
      <w:pPr>
        <w:spacing w:after="0" w:line="240" w:lineRule="auto"/>
        <w:rPr>
          <w:bCs/>
          <w:lang w:val="en-US"/>
        </w:rPr>
      </w:pPr>
      <w:r w:rsidRPr="00671F56">
        <w:rPr>
          <w:bCs/>
          <w:lang w:val="en-US"/>
        </w:rPr>
        <w:t xml:space="preserve">The Contractor will work under the guidance of and in close cooperation the delegated staff from NCPDP, other relevant institutions for </w:t>
      </w:r>
      <w:r w:rsidRPr="00671F56">
        <w:rPr>
          <w:lang w:val="en-US"/>
        </w:rPr>
        <w:t xml:space="preserve">substantive and administrative aspects of the assignment. </w:t>
      </w:r>
    </w:p>
    <w:p w:rsidR="005C573F" w:rsidRPr="00671F56" w:rsidRDefault="005C573F" w:rsidP="00C30ABB">
      <w:pPr>
        <w:spacing w:after="0" w:line="240" w:lineRule="auto"/>
        <w:rPr>
          <w:bCs/>
          <w:lang w:val="en-US"/>
        </w:rPr>
      </w:pPr>
    </w:p>
    <w:p w:rsidR="00FE0AA4" w:rsidRDefault="005C573F" w:rsidP="00EF702A">
      <w:pPr>
        <w:spacing w:after="0" w:line="240" w:lineRule="auto"/>
        <w:rPr>
          <w:bCs/>
          <w:lang w:val="en-US"/>
        </w:rPr>
      </w:pPr>
      <w:r w:rsidRPr="00671F56">
        <w:rPr>
          <w:bCs/>
          <w:lang w:val="en-US"/>
        </w:rPr>
        <w:t xml:space="preserve">The Contractor will follow the agreed upon time schedule and will be accountable for the delivery of quality outputs to </w:t>
      </w:r>
      <w:r w:rsidR="00D16C6B" w:rsidRPr="00671F56">
        <w:rPr>
          <w:lang w:val="en-US"/>
        </w:rPr>
        <w:t xml:space="preserve">SVK-UNDP Partnership </w:t>
      </w:r>
      <w:r w:rsidR="00EF702A">
        <w:rPr>
          <w:lang w:val="en-US"/>
        </w:rPr>
        <w:t>P</w:t>
      </w:r>
      <w:r w:rsidR="00D16C6B" w:rsidRPr="00671F56">
        <w:rPr>
          <w:lang w:val="en-US"/>
        </w:rPr>
        <w:t xml:space="preserve">roject </w:t>
      </w:r>
      <w:r w:rsidR="00EF702A">
        <w:rPr>
          <w:lang w:val="en-US"/>
        </w:rPr>
        <w:t>M</w:t>
      </w:r>
      <w:r w:rsidR="00E20EF5">
        <w:rPr>
          <w:lang w:val="en-US"/>
        </w:rPr>
        <w:t xml:space="preserve">anager </w:t>
      </w:r>
      <w:r w:rsidRPr="00671F56">
        <w:rPr>
          <w:bCs/>
          <w:lang w:val="en-US"/>
        </w:rPr>
        <w:t>who will approve contractor’s deliverables</w:t>
      </w:r>
      <w:r w:rsidR="00E20EF5">
        <w:rPr>
          <w:bCs/>
          <w:lang w:val="en-US"/>
        </w:rPr>
        <w:t xml:space="preserve"> and payments</w:t>
      </w:r>
      <w:r w:rsidRPr="00671F56">
        <w:rPr>
          <w:bCs/>
          <w:lang w:val="en-US"/>
        </w:rPr>
        <w:t xml:space="preserve">, after </w:t>
      </w:r>
      <w:r w:rsidR="00A143C0" w:rsidRPr="00671F56">
        <w:rPr>
          <w:bCs/>
          <w:lang w:val="en-US"/>
        </w:rPr>
        <w:t xml:space="preserve">the </w:t>
      </w:r>
      <w:r w:rsidRPr="00671F56">
        <w:rPr>
          <w:bCs/>
          <w:lang w:val="en-US"/>
        </w:rPr>
        <w:t>coordination with the NCPDP.</w:t>
      </w:r>
    </w:p>
    <w:p w:rsidR="00EF702A" w:rsidRPr="00EF702A" w:rsidRDefault="00EF702A" w:rsidP="00EF702A">
      <w:pPr>
        <w:spacing w:after="0" w:line="240" w:lineRule="auto"/>
        <w:rPr>
          <w:bCs/>
          <w:lang w:val="en-US"/>
        </w:rPr>
      </w:pPr>
    </w:p>
    <w:p w:rsidR="00FE0AA4" w:rsidRPr="00671F56" w:rsidRDefault="00FE0AA4" w:rsidP="00C30ABB">
      <w:pPr>
        <w:spacing w:after="0" w:line="240" w:lineRule="auto"/>
        <w:jc w:val="both"/>
        <w:rPr>
          <w:b/>
          <w:lang w:val="en-US"/>
        </w:rPr>
      </w:pPr>
    </w:p>
    <w:p w:rsidR="00CE7EFD" w:rsidRPr="00671F56" w:rsidRDefault="009B5EE9" w:rsidP="00C30ABB">
      <w:pPr>
        <w:spacing w:after="0" w:line="240" w:lineRule="auto"/>
        <w:rPr>
          <w:b/>
          <w:color w:val="7030A0"/>
          <w:lang w:val="en-US"/>
        </w:rPr>
      </w:pPr>
      <w:r w:rsidRPr="00671F56">
        <w:rPr>
          <w:b/>
          <w:color w:val="7030A0"/>
          <w:lang w:val="en-US"/>
        </w:rPr>
        <w:t>V</w:t>
      </w:r>
      <w:r w:rsidR="0027601B" w:rsidRPr="00671F56">
        <w:rPr>
          <w:b/>
          <w:color w:val="7030A0"/>
          <w:lang w:val="en-US"/>
        </w:rPr>
        <w:t>.</w:t>
      </w:r>
      <w:r w:rsidR="0027601B" w:rsidRPr="00671F56">
        <w:rPr>
          <w:b/>
          <w:color w:val="7030A0"/>
          <w:lang w:val="en-US"/>
        </w:rPr>
        <w:tab/>
        <w:t>SCHEDULE AND DELIVERABLES</w:t>
      </w:r>
    </w:p>
    <w:p w:rsidR="00237C75" w:rsidRPr="00671F56" w:rsidRDefault="00237C75" w:rsidP="00C30ABB">
      <w:pPr>
        <w:spacing w:after="0" w:line="240" w:lineRule="auto"/>
        <w:rPr>
          <w:b/>
          <w:lang w:val="en-US"/>
        </w:rPr>
      </w:pPr>
    </w:p>
    <w:p w:rsidR="00A045B6" w:rsidRPr="00671F56" w:rsidRDefault="003B0224" w:rsidP="001325EB">
      <w:pPr>
        <w:spacing w:after="0" w:line="240" w:lineRule="auto"/>
        <w:jc w:val="both"/>
        <w:rPr>
          <w:lang w:val="en-US"/>
        </w:rPr>
      </w:pPr>
      <w:r w:rsidRPr="00671F56">
        <w:rPr>
          <w:lang w:val="en-US"/>
        </w:rPr>
        <w:t>Expected outputs of the services delivered by the Contractor include:</w:t>
      </w:r>
    </w:p>
    <w:tbl>
      <w:tblPr>
        <w:tblStyle w:val="Mriekatabuky"/>
        <w:tblW w:w="9535" w:type="dxa"/>
        <w:tblInd w:w="-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4A0" w:firstRow="1" w:lastRow="0" w:firstColumn="1" w:lastColumn="0" w:noHBand="0" w:noVBand="1"/>
      </w:tblPr>
      <w:tblGrid>
        <w:gridCol w:w="6121"/>
        <w:gridCol w:w="1485"/>
        <w:gridCol w:w="1929"/>
      </w:tblGrid>
      <w:tr w:rsidR="00A4205B" w:rsidRPr="00671F56" w:rsidTr="00D94A17">
        <w:trPr>
          <w:tblHeader/>
        </w:trPr>
        <w:tc>
          <w:tcPr>
            <w:tcW w:w="6121" w:type="dxa"/>
            <w:tcBorders>
              <w:top w:val="single" w:sz="7" w:space="0" w:color="auto"/>
              <w:left w:val="single" w:sz="8" w:space="0" w:color="auto"/>
              <w:bottom w:val="single" w:sz="7" w:space="0" w:color="auto"/>
              <w:right w:val="single" w:sz="7" w:space="0" w:color="auto"/>
            </w:tcBorders>
            <w:shd w:val="pct10" w:color="auto" w:fill="auto"/>
          </w:tcPr>
          <w:p w:rsidR="00A4205B" w:rsidRPr="00671F56" w:rsidRDefault="00A4205B" w:rsidP="00D94A17">
            <w:pPr>
              <w:tabs>
                <w:tab w:val="left" w:pos="1683"/>
              </w:tabs>
              <w:jc w:val="center"/>
              <w:rPr>
                <w:b/>
                <w:lang w:val="en-US"/>
              </w:rPr>
            </w:pPr>
            <w:r w:rsidRPr="00671F56">
              <w:rPr>
                <w:b/>
                <w:lang w:val="en-US"/>
              </w:rPr>
              <w:lastRenderedPageBreak/>
              <w:t>Deliverables</w:t>
            </w:r>
          </w:p>
        </w:tc>
        <w:tc>
          <w:tcPr>
            <w:tcW w:w="1485" w:type="dxa"/>
            <w:tcBorders>
              <w:left w:val="single" w:sz="7" w:space="0" w:color="auto"/>
              <w:bottom w:val="single" w:sz="2" w:space="0" w:color="auto"/>
            </w:tcBorders>
            <w:shd w:val="pct10" w:color="auto" w:fill="auto"/>
          </w:tcPr>
          <w:p w:rsidR="00A4205B" w:rsidRPr="00671F56" w:rsidRDefault="00A4205B" w:rsidP="00D94A17">
            <w:pPr>
              <w:tabs>
                <w:tab w:val="left" w:pos="1683"/>
              </w:tabs>
              <w:jc w:val="center"/>
              <w:rPr>
                <w:b/>
                <w:lang w:val="en-US"/>
              </w:rPr>
            </w:pPr>
            <w:r w:rsidRPr="00671F56">
              <w:rPr>
                <w:b/>
                <w:lang w:val="en-US"/>
              </w:rPr>
              <w:t>Payment</w:t>
            </w:r>
          </w:p>
        </w:tc>
        <w:tc>
          <w:tcPr>
            <w:tcW w:w="1929" w:type="dxa"/>
            <w:tcBorders>
              <w:bottom w:val="single" w:sz="2" w:space="0" w:color="auto"/>
            </w:tcBorders>
            <w:shd w:val="pct10" w:color="auto" w:fill="auto"/>
          </w:tcPr>
          <w:p w:rsidR="00A4205B" w:rsidRPr="00671F56" w:rsidRDefault="00A4205B" w:rsidP="00D94A17">
            <w:pPr>
              <w:tabs>
                <w:tab w:val="left" w:pos="1683"/>
              </w:tabs>
              <w:jc w:val="center"/>
              <w:rPr>
                <w:b/>
                <w:lang w:val="en-US"/>
              </w:rPr>
            </w:pPr>
            <w:r w:rsidRPr="00671F56">
              <w:rPr>
                <w:b/>
                <w:lang w:val="en-US"/>
              </w:rPr>
              <w:t>Delivery Date</w:t>
            </w:r>
          </w:p>
        </w:tc>
      </w:tr>
      <w:tr w:rsidR="00B15EA3" w:rsidRPr="00671F56" w:rsidTr="00EF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
        </w:trPr>
        <w:tc>
          <w:tcPr>
            <w:tcW w:w="6121" w:type="dxa"/>
            <w:tcBorders>
              <w:top w:val="single" w:sz="4" w:space="0" w:color="auto"/>
              <w:left w:val="single" w:sz="4" w:space="0" w:color="auto"/>
              <w:right w:val="single" w:sz="4" w:space="0" w:color="auto"/>
            </w:tcBorders>
            <w:shd w:val="clear" w:color="auto" w:fill="auto"/>
          </w:tcPr>
          <w:p w:rsidR="004F7E0B" w:rsidRDefault="004F7E0B" w:rsidP="000B21FC">
            <w:pPr>
              <w:tabs>
                <w:tab w:val="left" w:pos="1683"/>
              </w:tabs>
              <w:rPr>
                <w:b/>
                <w:lang w:val="en-US"/>
              </w:rPr>
            </w:pPr>
            <w:r w:rsidRPr="00EF702A">
              <w:rPr>
                <w:b/>
                <w:lang w:val="en-US"/>
              </w:rPr>
              <w:t>Delivareble 1: First study tour to the Slovak Republic on control activities (legality of personal data processing by different entitie, analysis of claims and complains, system of sanctioning)</w:t>
            </w:r>
          </w:p>
          <w:p w:rsidR="00A02DF7" w:rsidRDefault="00A02DF7" w:rsidP="000B21FC">
            <w:pPr>
              <w:tabs>
                <w:tab w:val="left" w:pos="1683"/>
              </w:tabs>
              <w:rPr>
                <w:b/>
                <w:lang w:val="en-US"/>
              </w:rPr>
            </w:pPr>
          </w:p>
          <w:p w:rsidR="00A02DF7" w:rsidRPr="00A02DF7" w:rsidRDefault="00A02DF7" w:rsidP="000B21FC">
            <w:pPr>
              <w:tabs>
                <w:tab w:val="left" w:pos="1683"/>
              </w:tabs>
              <w:rPr>
                <w:i/>
                <w:lang w:val="en-US"/>
              </w:rPr>
            </w:pPr>
            <w:r w:rsidRPr="00A02DF7">
              <w:rPr>
                <w:i/>
                <w:lang w:val="en-US"/>
              </w:rPr>
              <w:t>1 int. expert / 6 WDs</w:t>
            </w:r>
          </w:p>
          <w:p w:rsidR="004F7E0B" w:rsidRPr="004F7E0B" w:rsidRDefault="004F7E0B" w:rsidP="003A7EEE">
            <w:pPr>
              <w:tabs>
                <w:tab w:val="left" w:pos="1683"/>
              </w:tabs>
              <w:rPr>
                <w:lang w:val="en-US"/>
              </w:rPr>
            </w:pPr>
          </w:p>
          <w:p w:rsidR="004F7E0B" w:rsidRPr="004F7E0B" w:rsidRDefault="004F7E0B" w:rsidP="00EF702A">
            <w:pPr>
              <w:pStyle w:val="Odsekzoznamu"/>
              <w:tabs>
                <w:tab w:val="left" w:pos="1683"/>
              </w:tabs>
              <w:ind w:left="459" w:hanging="426"/>
              <w:rPr>
                <w:lang w:val="en-US"/>
              </w:rPr>
            </w:pPr>
            <w:r w:rsidRPr="004F7E0B">
              <w:rPr>
                <w:lang w:val="en-US"/>
              </w:rPr>
              <w:t>1.</w:t>
            </w:r>
            <w:r w:rsidR="00AF2F6D">
              <w:rPr>
                <w:lang w:val="en-US"/>
              </w:rPr>
              <w:t>1</w:t>
            </w:r>
            <w:r w:rsidRPr="004F7E0B">
              <w:rPr>
                <w:lang w:val="en-US"/>
              </w:rPr>
              <w:tab/>
              <w:t>Study tour program (3 persons/3 days)</w:t>
            </w:r>
            <w:r w:rsidR="00EF702A">
              <w:rPr>
                <w:lang w:val="en-US"/>
              </w:rPr>
              <w:t xml:space="preserve">, </w:t>
            </w:r>
            <w:r w:rsidRPr="004F7E0B">
              <w:rPr>
                <w:lang w:val="en-US"/>
              </w:rPr>
              <w:t>incl</w:t>
            </w:r>
            <w:r w:rsidR="00EF702A">
              <w:rPr>
                <w:lang w:val="en-US"/>
              </w:rPr>
              <w:t xml:space="preserve">. </w:t>
            </w:r>
            <w:r w:rsidRPr="004F7E0B">
              <w:rPr>
                <w:lang w:val="en-US"/>
              </w:rPr>
              <w:t>the goals</w:t>
            </w:r>
            <w:r w:rsidR="00EF702A">
              <w:rPr>
                <w:lang w:val="en-US"/>
              </w:rPr>
              <w:t>,</w:t>
            </w:r>
            <w:r w:rsidRPr="004F7E0B">
              <w:rPr>
                <w:lang w:val="en-US"/>
              </w:rPr>
              <w:t xml:space="preserve"> agenda</w:t>
            </w:r>
            <w:r>
              <w:rPr>
                <w:lang w:val="en-US"/>
              </w:rPr>
              <w:t xml:space="preserve">, meetings </w:t>
            </w:r>
            <w:r w:rsidRPr="004F7E0B">
              <w:rPr>
                <w:lang w:val="en-US"/>
              </w:rPr>
              <w:t>and expected results</w:t>
            </w:r>
            <w:r w:rsidR="00EF702A">
              <w:rPr>
                <w:lang w:val="en-US"/>
              </w:rPr>
              <w:t>;</w:t>
            </w:r>
            <w:r w:rsidRPr="004F7E0B">
              <w:rPr>
                <w:lang w:val="en-US"/>
              </w:rPr>
              <w:t xml:space="preserve"> The Contractor shall accompany participants during the study tour. </w:t>
            </w:r>
          </w:p>
          <w:p w:rsidR="004F7E0B" w:rsidRDefault="00AF2F6D" w:rsidP="00EF702A">
            <w:pPr>
              <w:pStyle w:val="Odsekzoznamu"/>
              <w:tabs>
                <w:tab w:val="left" w:pos="1683"/>
              </w:tabs>
              <w:ind w:left="459" w:hanging="426"/>
              <w:rPr>
                <w:lang w:val="en-US"/>
              </w:rPr>
            </w:pPr>
            <w:r>
              <w:rPr>
                <w:lang w:val="en-US"/>
              </w:rPr>
              <w:t>1.</w:t>
            </w:r>
            <w:r w:rsidR="004F7E0B" w:rsidRPr="004F7E0B">
              <w:rPr>
                <w:lang w:val="en-US"/>
              </w:rPr>
              <w:t>2</w:t>
            </w:r>
            <w:r w:rsidR="004F7E0B" w:rsidRPr="004F7E0B">
              <w:rPr>
                <w:lang w:val="en-US"/>
              </w:rPr>
              <w:tab/>
            </w:r>
            <w:r w:rsidR="004F7E0B">
              <w:rPr>
                <w:lang w:val="en-US"/>
              </w:rPr>
              <w:t xml:space="preserve">Ensuring the visit (ideally one full day) to the </w:t>
            </w:r>
            <w:r w:rsidR="004F7E0B" w:rsidRPr="004F7E0B">
              <w:rPr>
                <w:lang w:val="en-US"/>
              </w:rPr>
              <w:t>headquarters of the Prosecutor Office and Anti-Corruption Center</w:t>
            </w:r>
            <w:r w:rsidR="004F7E0B">
              <w:rPr>
                <w:lang w:val="en-US"/>
              </w:rPr>
              <w:t xml:space="preserve">, ideally together with the representatives of the </w:t>
            </w:r>
            <w:r w:rsidR="004F7E0B" w:rsidRPr="004F7E0B">
              <w:rPr>
                <w:lang w:val="en-US"/>
              </w:rPr>
              <w:t>Slovak Data Protection Authority.</w:t>
            </w:r>
          </w:p>
          <w:p w:rsidR="004F7E0B" w:rsidRPr="004F7E0B" w:rsidRDefault="00AF2F6D" w:rsidP="00EF702A">
            <w:pPr>
              <w:pStyle w:val="Odsekzoznamu"/>
              <w:tabs>
                <w:tab w:val="left" w:pos="1683"/>
              </w:tabs>
              <w:ind w:left="459" w:hanging="426"/>
              <w:rPr>
                <w:lang w:val="en-US"/>
              </w:rPr>
            </w:pPr>
            <w:r>
              <w:rPr>
                <w:lang w:val="en-US"/>
              </w:rPr>
              <w:t>1.3</w:t>
            </w:r>
            <w:r w:rsidR="004F7E0B" w:rsidRPr="004F7E0B">
              <w:rPr>
                <w:lang w:val="en-US"/>
              </w:rPr>
              <w:tab/>
              <w:t>Organization and facilitation of the tour logistics in the Slovak Republic.</w:t>
            </w:r>
          </w:p>
          <w:p w:rsidR="004C0D69" w:rsidRDefault="00AF2F6D" w:rsidP="00EF702A">
            <w:pPr>
              <w:pStyle w:val="Odsekzoznamu"/>
              <w:tabs>
                <w:tab w:val="left" w:pos="1683"/>
              </w:tabs>
              <w:ind w:left="459" w:hanging="426"/>
              <w:rPr>
                <w:lang w:val="en-US"/>
              </w:rPr>
            </w:pPr>
            <w:r>
              <w:rPr>
                <w:lang w:val="en-US"/>
              </w:rPr>
              <w:t>1.4</w:t>
            </w:r>
            <w:r w:rsidR="004F7E0B">
              <w:rPr>
                <w:lang w:val="en-US"/>
              </w:rPr>
              <w:t xml:space="preserve"> </w:t>
            </w:r>
            <w:r w:rsidR="00EF702A">
              <w:rPr>
                <w:lang w:val="en-US"/>
              </w:rPr>
              <w:t xml:space="preserve">  </w:t>
            </w:r>
            <w:r w:rsidR="004F7E0B" w:rsidRPr="004F7E0B">
              <w:rPr>
                <w:lang w:val="en-US"/>
              </w:rPr>
              <w:t>Preparation of a results based Final Report on the first study tour, describing the study activities, meetings, the participants’ feedback, lessons learnt and recommendations on the next steps.</w:t>
            </w:r>
          </w:p>
          <w:p w:rsidR="00BC62E7" w:rsidRPr="00671F56" w:rsidRDefault="00BC62E7" w:rsidP="00EF702A">
            <w:pPr>
              <w:pStyle w:val="Odsekzoznamu"/>
              <w:tabs>
                <w:tab w:val="left" w:pos="1683"/>
              </w:tabs>
              <w:ind w:left="459" w:hanging="426"/>
              <w:rPr>
                <w:lang w:val="en-US"/>
              </w:rPr>
            </w:pPr>
          </w:p>
        </w:tc>
        <w:tc>
          <w:tcPr>
            <w:tcW w:w="1485" w:type="dxa"/>
            <w:tcBorders>
              <w:top w:val="single" w:sz="4" w:space="0" w:color="auto"/>
              <w:left w:val="single" w:sz="4" w:space="0" w:color="auto"/>
            </w:tcBorders>
            <w:shd w:val="clear" w:color="auto" w:fill="auto"/>
            <w:vAlign w:val="center"/>
          </w:tcPr>
          <w:p w:rsidR="00B15EA3" w:rsidRPr="00671F56" w:rsidRDefault="00B15EA3" w:rsidP="00F259EA">
            <w:pPr>
              <w:tabs>
                <w:tab w:val="left" w:pos="1683"/>
              </w:tabs>
              <w:rPr>
                <w:sz w:val="20"/>
                <w:szCs w:val="20"/>
                <w:lang w:val="en-US"/>
              </w:rPr>
            </w:pPr>
          </w:p>
          <w:p w:rsidR="00B15EA3" w:rsidRPr="00671F56" w:rsidRDefault="00B15EA3" w:rsidP="00F259EA">
            <w:pPr>
              <w:tabs>
                <w:tab w:val="left" w:pos="1683"/>
              </w:tabs>
              <w:rPr>
                <w:sz w:val="20"/>
                <w:szCs w:val="20"/>
                <w:lang w:val="en-US"/>
              </w:rPr>
            </w:pPr>
          </w:p>
          <w:p w:rsidR="00B15EA3" w:rsidRPr="00671F56" w:rsidRDefault="00B15EA3" w:rsidP="00F259EA">
            <w:pPr>
              <w:tabs>
                <w:tab w:val="left" w:pos="1683"/>
              </w:tabs>
              <w:rPr>
                <w:sz w:val="20"/>
                <w:szCs w:val="20"/>
                <w:lang w:val="en-US"/>
              </w:rPr>
            </w:pPr>
          </w:p>
          <w:p w:rsidR="002A78B8" w:rsidRPr="00671F56" w:rsidRDefault="00C54CD3" w:rsidP="002A78B8">
            <w:pPr>
              <w:tabs>
                <w:tab w:val="left" w:pos="1683"/>
              </w:tabs>
              <w:rPr>
                <w:sz w:val="20"/>
                <w:szCs w:val="20"/>
                <w:lang w:val="en-US"/>
              </w:rPr>
            </w:pPr>
            <w:r>
              <w:rPr>
                <w:sz w:val="20"/>
                <w:szCs w:val="20"/>
                <w:lang w:val="en-US"/>
              </w:rPr>
              <w:t>15</w:t>
            </w:r>
            <w:r w:rsidRPr="00671F56">
              <w:rPr>
                <w:sz w:val="20"/>
                <w:szCs w:val="20"/>
                <w:lang w:val="en-US"/>
              </w:rPr>
              <w:t xml:space="preserve"> </w:t>
            </w:r>
            <w:r w:rsidR="002A78B8" w:rsidRPr="00671F56">
              <w:rPr>
                <w:sz w:val="20"/>
                <w:szCs w:val="20"/>
                <w:lang w:val="en-US"/>
              </w:rPr>
              <w:t>% upon satisfactory delivery of the output</w:t>
            </w:r>
          </w:p>
          <w:p w:rsidR="00B15EA3" w:rsidRPr="00671F56" w:rsidRDefault="00B15EA3" w:rsidP="00F259EA">
            <w:pPr>
              <w:tabs>
                <w:tab w:val="left" w:pos="1683"/>
              </w:tabs>
              <w:rPr>
                <w:sz w:val="20"/>
                <w:szCs w:val="20"/>
                <w:lang w:val="en-US"/>
              </w:rPr>
            </w:pPr>
          </w:p>
          <w:p w:rsidR="00B15EA3" w:rsidRPr="00671F56" w:rsidRDefault="00B15EA3" w:rsidP="00C30ABB">
            <w:pPr>
              <w:tabs>
                <w:tab w:val="left" w:pos="1683"/>
              </w:tabs>
              <w:rPr>
                <w:sz w:val="20"/>
                <w:szCs w:val="20"/>
                <w:lang w:val="en-US"/>
              </w:rPr>
            </w:pPr>
          </w:p>
        </w:tc>
        <w:tc>
          <w:tcPr>
            <w:tcW w:w="1929" w:type="dxa"/>
            <w:vMerge w:val="restart"/>
            <w:tcBorders>
              <w:top w:val="single" w:sz="4" w:space="0" w:color="auto"/>
            </w:tcBorders>
            <w:shd w:val="clear" w:color="auto" w:fill="auto"/>
            <w:vAlign w:val="center"/>
          </w:tcPr>
          <w:p w:rsidR="00B15EA3" w:rsidRPr="00671F56" w:rsidRDefault="00B15EA3" w:rsidP="00F259EA">
            <w:pPr>
              <w:tabs>
                <w:tab w:val="left" w:pos="1683"/>
              </w:tabs>
              <w:rPr>
                <w:sz w:val="20"/>
                <w:szCs w:val="20"/>
                <w:lang w:val="en-US"/>
              </w:rPr>
            </w:pPr>
          </w:p>
        </w:tc>
      </w:tr>
      <w:tr w:rsidR="00EF702A" w:rsidRPr="00671F56" w:rsidTr="001325EB">
        <w:trPr>
          <w:trHeight w:val="401"/>
        </w:trPr>
        <w:tc>
          <w:tcPr>
            <w:tcW w:w="6121" w:type="dxa"/>
            <w:tcBorders>
              <w:right w:val="single" w:sz="4" w:space="0" w:color="auto"/>
            </w:tcBorders>
            <w:shd w:val="clear" w:color="auto" w:fill="auto"/>
          </w:tcPr>
          <w:p w:rsidR="00EF702A" w:rsidRDefault="00EF702A" w:rsidP="000B21FC">
            <w:pPr>
              <w:pStyle w:val="Odsekzoznamu"/>
              <w:tabs>
                <w:tab w:val="left" w:pos="1683"/>
              </w:tabs>
              <w:ind w:left="0"/>
              <w:rPr>
                <w:b/>
                <w:lang w:val="en-US"/>
              </w:rPr>
            </w:pPr>
            <w:r w:rsidRPr="000B21FC">
              <w:rPr>
                <w:b/>
                <w:lang w:val="en-US"/>
              </w:rPr>
              <w:t>DELIVERABLE 2:  Four functio</w:t>
            </w:r>
            <w:r w:rsidR="000B21FC" w:rsidRPr="000B21FC">
              <w:rPr>
                <w:b/>
                <w:lang w:val="en-US"/>
              </w:rPr>
              <w:t xml:space="preserve">nal guidelines on personal data </w:t>
            </w:r>
            <w:r w:rsidRPr="000B21FC">
              <w:rPr>
                <w:b/>
                <w:lang w:val="en-US"/>
              </w:rPr>
              <w:t>processing for:  media; videosurveillance; electronic communication; and work place related data</w:t>
            </w:r>
          </w:p>
          <w:p w:rsidR="00F25897" w:rsidRDefault="00F25897" w:rsidP="000B21FC">
            <w:pPr>
              <w:pStyle w:val="Odsekzoznamu"/>
              <w:tabs>
                <w:tab w:val="left" w:pos="1683"/>
              </w:tabs>
              <w:ind w:left="0"/>
              <w:rPr>
                <w:b/>
                <w:lang w:val="en-US"/>
              </w:rPr>
            </w:pPr>
          </w:p>
          <w:p w:rsidR="00F25897" w:rsidRPr="00654665" w:rsidRDefault="00F25897" w:rsidP="000B21FC">
            <w:pPr>
              <w:pStyle w:val="Odsekzoznamu"/>
              <w:tabs>
                <w:tab w:val="left" w:pos="1683"/>
              </w:tabs>
              <w:ind w:left="0"/>
              <w:rPr>
                <w:i/>
                <w:lang w:val="en-US"/>
              </w:rPr>
            </w:pPr>
            <w:r w:rsidRPr="00654665">
              <w:rPr>
                <w:i/>
                <w:lang w:val="en-US"/>
              </w:rPr>
              <w:t xml:space="preserve">2 int. experts / </w:t>
            </w:r>
            <w:r w:rsidR="00654665" w:rsidRPr="00654665">
              <w:rPr>
                <w:i/>
                <w:lang w:val="en-US"/>
              </w:rPr>
              <w:t>20 WDs home-based + 8 WDs travel, each</w:t>
            </w:r>
          </w:p>
          <w:p w:rsidR="00EF702A" w:rsidRPr="000B21FC" w:rsidRDefault="00EF702A" w:rsidP="000B21FC">
            <w:pPr>
              <w:pStyle w:val="Odsekzoznamu"/>
              <w:tabs>
                <w:tab w:val="left" w:pos="1683"/>
              </w:tabs>
              <w:ind w:left="459" w:hanging="426"/>
              <w:rPr>
                <w:lang w:val="en-US"/>
              </w:rPr>
            </w:pPr>
          </w:p>
          <w:p w:rsidR="00EF702A" w:rsidRDefault="00EF702A" w:rsidP="000B21FC">
            <w:pPr>
              <w:pStyle w:val="Odsekzoznamu"/>
              <w:tabs>
                <w:tab w:val="left" w:pos="1683"/>
              </w:tabs>
              <w:ind w:left="459" w:hanging="426"/>
              <w:rPr>
                <w:lang w:val="en-US"/>
              </w:rPr>
            </w:pPr>
            <w:r>
              <w:rPr>
                <w:lang w:val="en-US"/>
              </w:rPr>
              <w:t xml:space="preserve">2.1 </w:t>
            </w:r>
            <w:r w:rsidR="000B21FC">
              <w:rPr>
                <w:lang w:val="en-US"/>
              </w:rPr>
              <w:t xml:space="preserve">  </w:t>
            </w:r>
            <w:r w:rsidRPr="001D5247">
              <w:rPr>
                <w:lang w:val="en-US"/>
              </w:rPr>
              <w:t>Outline of the 4 thematic guidelines</w:t>
            </w:r>
            <w:r>
              <w:rPr>
                <w:lang w:val="en-US"/>
              </w:rPr>
              <w:t xml:space="preserve"> (applying facts-finding mission: 2 int</w:t>
            </w:r>
            <w:r w:rsidR="000B21FC">
              <w:rPr>
                <w:lang w:val="en-US"/>
              </w:rPr>
              <w:t xml:space="preserve">. </w:t>
            </w:r>
            <w:r>
              <w:rPr>
                <w:lang w:val="en-US"/>
              </w:rPr>
              <w:t xml:space="preserve">experts; </w:t>
            </w:r>
            <w:r w:rsidR="000B21FC">
              <w:rPr>
                <w:lang w:val="en-US"/>
              </w:rPr>
              <w:t xml:space="preserve">5 </w:t>
            </w:r>
            <w:r>
              <w:rPr>
                <w:lang w:val="en-US"/>
              </w:rPr>
              <w:t xml:space="preserve">work days </w:t>
            </w:r>
            <w:r w:rsidR="000B21FC">
              <w:rPr>
                <w:lang w:val="en-US"/>
              </w:rPr>
              <w:t xml:space="preserve">/ WDs </w:t>
            </w:r>
            <w:r w:rsidR="00F25897">
              <w:rPr>
                <w:lang w:val="en-US"/>
              </w:rPr>
              <w:t xml:space="preserve">travel </w:t>
            </w:r>
            <w:r>
              <w:rPr>
                <w:lang w:val="en-US"/>
              </w:rPr>
              <w:t>each)</w:t>
            </w:r>
          </w:p>
          <w:p w:rsidR="00EF702A" w:rsidRDefault="00EF702A" w:rsidP="000B21FC">
            <w:pPr>
              <w:pStyle w:val="Odsekzoznamu"/>
              <w:tabs>
                <w:tab w:val="left" w:pos="1683"/>
              </w:tabs>
              <w:ind w:left="459" w:hanging="426"/>
              <w:rPr>
                <w:lang w:val="en-US"/>
              </w:rPr>
            </w:pPr>
            <w:r>
              <w:rPr>
                <w:lang w:val="en-US"/>
              </w:rPr>
              <w:t xml:space="preserve">2.2 </w:t>
            </w:r>
            <w:r w:rsidR="000B21FC">
              <w:rPr>
                <w:lang w:val="en-US"/>
              </w:rPr>
              <w:t xml:space="preserve">  </w:t>
            </w:r>
            <w:r>
              <w:rPr>
                <w:lang w:val="en-US"/>
              </w:rPr>
              <w:t>Draft 4 themati</w:t>
            </w:r>
            <w:r w:rsidR="000B21FC">
              <w:rPr>
                <w:lang w:val="en-US"/>
              </w:rPr>
              <w:t xml:space="preserve">c guidelines (2 int. experts, </w:t>
            </w:r>
            <w:r>
              <w:rPr>
                <w:lang w:val="en-US"/>
              </w:rPr>
              <w:t xml:space="preserve">15 WDs home-based work </w:t>
            </w:r>
            <w:r w:rsidR="000B21FC">
              <w:rPr>
                <w:lang w:val="en-US"/>
              </w:rPr>
              <w:t>each</w:t>
            </w:r>
            <w:r>
              <w:rPr>
                <w:lang w:val="en-US"/>
              </w:rPr>
              <w:t>)</w:t>
            </w:r>
          </w:p>
          <w:p w:rsidR="00EF702A" w:rsidRDefault="00EF702A" w:rsidP="000B21FC">
            <w:pPr>
              <w:pStyle w:val="Odsekzoznamu"/>
              <w:tabs>
                <w:tab w:val="left" w:pos="1683"/>
              </w:tabs>
              <w:ind w:left="459" w:hanging="426"/>
              <w:rPr>
                <w:lang w:val="en-US"/>
              </w:rPr>
            </w:pPr>
            <w:r>
              <w:rPr>
                <w:lang w:val="en-US"/>
              </w:rPr>
              <w:t xml:space="preserve">2.3 </w:t>
            </w:r>
            <w:r w:rsidR="000B21FC">
              <w:rPr>
                <w:lang w:val="en-US"/>
              </w:rPr>
              <w:t xml:space="preserve">  </w:t>
            </w:r>
            <w:r>
              <w:rPr>
                <w:lang w:val="en-US"/>
              </w:rPr>
              <w:t>Final drafts + case studies and best practice cases presented at the consultation workshop(s) (</w:t>
            </w:r>
            <w:r w:rsidR="000B21FC">
              <w:rPr>
                <w:lang w:val="en-US"/>
              </w:rPr>
              <w:t xml:space="preserve">3-day mission, 2 int. exprts) </w:t>
            </w:r>
          </w:p>
          <w:p w:rsidR="00EF702A" w:rsidRPr="001D5247" w:rsidRDefault="00EF702A" w:rsidP="000B21FC">
            <w:pPr>
              <w:pStyle w:val="Odsekzoznamu"/>
              <w:tabs>
                <w:tab w:val="left" w:pos="1683"/>
              </w:tabs>
              <w:ind w:left="459" w:hanging="426"/>
              <w:rPr>
                <w:lang w:val="en-US"/>
              </w:rPr>
            </w:pPr>
            <w:r>
              <w:rPr>
                <w:lang w:val="en-US"/>
              </w:rPr>
              <w:t xml:space="preserve">2.4 </w:t>
            </w:r>
            <w:r w:rsidR="000B21FC">
              <w:rPr>
                <w:lang w:val="en-US"/>
              </w:rPr>
              <w:t xml:space="preserve">  </w:t>
            </w:r>
            <w:r>
              <w:rPr>
                <w:lang w:val="en-US"/>
              </w:rPr>
              <w:t>Final 4 thematic guidelines: 2 int</w:t>
            </w:r>
            <w:r w:rsidR="000B21FC">
              <w:rPr>
                <w:lang w:val="en-US"/>
              </w:rPr>
              <w:t xml:space="preserve">. </w:t>
            </w:r>
            <w:r>
              <w:rPr>
                <w:lang w:val="en-US"/>
              </w:rPr>
              <w:t>ex</w:t>
            </w:r>
            <w:r w:rsidR="000B21FC">
              <w:rPr>
                <w:lang w:val="en-US"/>
              </w:rPr>
              <w:t xml:space="preserve">perts; 5 home-based WDs </w:t>
            </w:r>
            <w:r>
              <w:rPr>
                <w:lang w:val="en-US"/>
              </w:rPr>
              <w:t>each</w:t>
            </w:r>
          </w:p>
          <w:p w:rsidR="00EF702A" w:rsidRPr="000B21FC" w:rsidRDefault="00EF702A" w:rsidP="000B21FC">
            <w:pPr>
              <w:pStyle w:val="Odsekzoznamu"/>
              <w:tabs>
                <w:tab w:val="left" w:pos="1683"/>
              </w:tabs>
              <w:ind w:left="459" w:hanging="426"/>
              <w:rPr>
                <w:lang w:val="en-US"/>
              </w:rPr>
            </w:pPr>
          </w:p>
        </w:tc>
        <w:tc>
          <w:tcPr>
            <w:tcW w:w="1485" w:type="dxa"/>
            <w:tcBorders>
              <w:left w:val="single" w:sz="4" w:space="0" w:color="auto"/>
              <w:bottom w:val="single" w:sz="4" w:space="0" w:color="auto"/>
            </w:tcBorders>
          </w:tcPr>
          <w:p w:rsidR="00EF702A" w:rsidRPr="00671F56" w:rsidRDefault="00EF702A" w:rsidP="00F259EA">
            <w:pPr>
              <w:tabs>
                <w:tab w:val="left" w:pos="1683"/>
              </w:tabs>
              <w:rPr>
                <w:sz w:val="20"/>
                <w:szCs w:val="20"/>
                <w:lang w:val="en-US"/>
              </w:rPr>
            </w:pPr>
          </w:p>
          <w:p w:rsidR="00EF702A" w:rsidRPr="00671F56" w:rsidRDefault="00EF702A" w:rsidP="00F259EA">
            <w:pPr>
              <w:tabs>
                <w:tab w:val="left" w:pos="1683"/>
              </w:tabs>
              <w:rPr>
                <w:sz w:val="20"/>
                <w:szCs w:val="20"/>
                <w:lang w:val="en-US"/>
              </w:rPr>
            </w:pPr>
          </w:p>
          <w:p w:rsidR="00EF702A" w:rsidRPr="00671F56" w:rsidRDefault="00EF702A" w:rsidP="00F259EA">
            <w:pPr>
              <w:tabs>
                <w:tab w:val="left" w:pos="1683"/>
              </w:tabs>
              <w:rPr>
                <w:sz w:val="20"/>
                <w:szCs w:val="20"/>
                <w:lang w:val="en-US"/>
              </w:rPr>
            </w:pPr>
          </w:p>
          <w:p w:rsidR="00EF702A" w:rsidRPr="00671F56" w:rsidRDefault="00EF702A" w:rsidP="00F259EA">
            <w:pPr>
              <w:tabs>
                <w:tab w:val="left" w:pos="1683"/>
              </w:tabs>
              <w:rPr>
                <w:sz w:val="20"/>
                <w:szCs w:val="20"/>
                <w:lang w:val="en-US"/>
              </w:rPr>
            </w:pPr>
          </w:p>
          <w:p w:rsidR="00EF702A" w:rsidRPr="00671F56" w:rsidRDefault="00EF702A" w:rsidP="00F259EA">
            <w:pPr>
              <w:tabs>
                <w:tab w:val="left" w:pos="1683"/>
              </w:tabs>
              <w:rPr>
                <w:sz w:val="20"/>
                <w:szCs w:val="20"/>
                <w:lang w:val="en-US"/>
              </w:rPr>
            </w:pPr>
          </w:p>
          <w:p w:rsidR="00EF702A" w:rsidRPr="00671F56" w:rsidRDefault="00EF702A" w:rsidP="00F259EA">
            <w:pPr>
              <w:tabs>
                <w:tab w:val="left" w:pos="1683"/>
              </w:tabs>
              <w:rPr>
                <w:sz w:val="20"/>
                <w:szCs w:val="20"/>
                <w:lang w:val="en-US"/>
              </w:rPr>
            </w:pPr>
          </w:p>
          <w:p w:rsidR="00EF702A" w:rsidRPr="00671F56" w:rsidRDefault="00EF702A" w:rsidP="00F259EA">
            <w:pPr>
              <w:tabs>
                <w:tab w:val="left" w:pos="1683"/>
              </w:tabs>
              <w:rPr>
                <w:sz w:val="20"/>
                <w:szCs w:val="20"/>
                <w:lang w:val="en-US"/>
              </w:rPr>
            </w:pPr>
          </w:p>
          <w:p w:rsidR="00EF702A" w:rsidRPr="00671F56" w:rsidRDefault="00EF702A" w:rsidP="00F259EA">
            <w:pPr>
              <w:tabs>
                <w:tab w:val="left" w:pos="1683"/>
              </w:tabs>
              <w:rPr>
                <w:sz w:val="20"/>
                <w:szCs w:val="20"/>
                <w:lang w:val="en-US"/>
              </w:rPr>
            </w:pPr>
          </w:p>
          <w:p w:rsidR="00EF702A" w:rsidRPr="00671F56" w:rsidRDefault="00EF702A" w:rsidP="00F259EA">
            <w:pPr>
              <w:tabs>
                <w:tab w:val="left" w:pos="1683"/>
              </w:tabs>
              <w:rPr>
                <w:sz w:val="20"/>
                <w:szCs w:val="20"/>
                <w:lang w:val="en-US"/>
              </w:rPr>
            </w:pPr>
          </w:p>
          <w:p w:rsidR="00C54CD3" w:rsidRPr="00671F56" w:rsidRDefault="00C54CD3" w:rsidP="00C54CD3">
            <w:pPr>
              <w:tabs>
                <w:tab w:val="left" w:pos="1683"/>
              </w:tabs>
              <w:rPr>
                <w:sz w:val="20"/>
                <w:szCs w:val="20"/>
                <w:lang w:val="en-US"/>
              </w:rPr>
            </w:pPr>
            <w:r>
              <w:rPr>
                <w:sz w:val="20"/>
                <w:szCs w:val="20"/>
                <w:lang w:val="en-US"/>
              </w:rPr>
              <w:t>2</w:t>
            </w:r>
            <w:r w:rsidR="007E217C">
              <w:rPr>
                <w:sz w:val="20"/>
                <w:szCs w:val="20"/>
                <w:lang w:val="en-US"/>
              </w:rPr>
              <w:t>5</w:t>
            </w:r>
            <w:r>
              <w:rPr>
                <w:sz w:val="20"/>
                <w:szCs w:val="20"/>
                <w:lang w:val="en-US"/>
              </w:rPr>
              <w:t xml:space="preserve">% </w:t>
            </w:r>
            <w:r w:rsidRPr="00671F56">
              <w:rPr>
                <w:sz w:val="20"/>
                <w:szCs w:val="20"/>
                <w:lang w:val="en-US"/>
              </w:rPr>
              <w:t>upon satisfactory delivery of the output</w:t>
            </w:r>
          </w:p>
          <w:p w:rsidR="00C54CD3" w:rsidRPr="00671F56" w:rsidRDefault="00C54CD3" w:rsidP="00C54CD3">
            <w:pPr>
              <w:tabs>
                <w:tab w:val="left" w:pos="1683"/>
              </w:tabs>
              <w:rPr>
                <w:sz w:val="20"/>
                <w:szCs w:val="20"/>
                <w:lang w:val="en-US"/>
              </w:rPr>
            </w:pPr>
          </w:p>
          <w:p w:rsidR="00EF702A" w:rsidRPr="00671F56" w:rsidRDefault="00EF702A" w:rsidP="00C30ABB">
            <w:pPr>
              <w:tabs>
                <w:tab w:val="left" w:pos="1683"/>
              </w:tabs>
              <w:rPr>
                <w:sz w:val="20"/>
                <w:szCs w:val="20"/>
                <w:lang w:val="en-US"/>
              </w:rPr>
            </w:pPr>
          </w:p>
        </w:tc>
        <w:tc>
          <w:tcPr>
            <w:tcW w:w="1929" w:type="dxa"/>
            <w:vMerge/>
          </w:tcPr>
          <w:p w:rsidR="00EF702A" w:rsidRPr="00671F56" w:rsidRDefault="00EF702A" w:rsidP="00F259EA">
            <w:pPr>
              <w:tabs>
                <w:tab w:val="left" w:pos="1683"/>
              </w:tabs>
              <w:rPr>
                <w:sz w:val="20"/>
                <w:szCs w:val="20"/>
                <w:lang w:val="en-US"/>
              </w:rPr>
            </w:pPr>
          </w:p>
        </w:tc>
      </w:tr>
      <w:tr w:rsidR="00BF03D0" w:rsidRPr="00671F56" w:rsidTr="00BF0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23"/>
        </w:trPr>
        <w:tc>
          <w:tcPr>
            <w:tcW w:w="6121" w:type="dxa"/>
            <w:tcBorders>
              <w:right w:val="single" w:sz="4" w:space="0" w:color="auto"/>
            </w:tcBorders>
            <w:shd w:val="clear" w:color="auto" w:fill="auto"/>
          </w:tcPr>
          <w:p w:rsidR="00BF03D0" w:rsidRPr="001B546B" w:rsidRDefault="00BF03D0" w:rsidP="003A7EEE">
            <w:pPr>
              <w:pStyle w:val="Odsekzoznamu"/>
              <w:tabs>
                <w:tab w:val="left" w:pos="1683"/>
              </w:tabs>
              <w:ind w:left="99"/>
              <w:rPr>
                <w:b/>
                <w:lang w:val="en-US"/>
              </w:rPr>
            </w:pPr>
            <w:r w:rsidRPr="001B546B">
              <w:rPr>
                <w:b/>
                <w:lang w:val="en-US"/>
              </w:rPr>
              <w:t xml:space="preserve">DELIVERABLE 3:  Certification Training programme/curricula and training sessions for the data controllers and processors </w:t>
            </w:r>
          </w:p>
          <w:p w:rsidR="00BF03D0" w:rsidRDefault="00BF03D0" w:rsidP="008B3E03">
            <w:pPr>
              <w:pStyle w:val="Odsekzoznamu"/>
              <w:tabs>
                <w:tab w:val="left" w:pos="1683"/>
              </w:tabs>
              <w:ind w:left="99"/>
              <w:rPr>
                <w:b/>
                <w:i/>
                <w:highlight w:val="yellow"/>
                <w:lang w:val="en-US"/>
              </w:rPr>
            </w:pPr>
          </w:p>
          <w:p w:rsidR="00BF03D0" w:rsidRPr="001B546B" w:rsidRDefault="00BF03D0" w:rsidP="008B3E03">
            <w:pPr>
              <w:pStyle w:val="Odsekzoznamu"/>
              <w:tabs>
                <w:tab w:val="left" w:pos="1683"/>
              </w:tabs>
              <w:ind w:left="99"/>
              <w:rPr>
                <w:i/>
                <w:lang w:val="en-US"/>
              </w:rPr>
            </w:pPr>
            <w:r>
              <w:rPr>
                <w:i/>
                <w:lang w:val="en-US"/>
              </w:rPr>
              <w:t>2 int. experts / 12</w:t>
            </w:r>
            <w:r w:rsidRPr="00BC62E7">
              <w:rPr>
                <w:i/>
                <w:lang w:val="en-US"/>
              </w:rPr>
              <w:t xml:space="preserve"> W</w:t>
            </w:r>
            <w:r w:rsidRPr="001B546B">
              <w:rPr>
                <w:i/>
                <w:lang w:val="en-US"/>
              </w:rPr>
              <w:t>Ds home-based + 4-day mission to Moldova</w:t>
            </w:r>
            <w:r>
              <w:rPr>
                <w:i/>
                <w:lang w:val="en-US"/>
              </w:rPr>
              <w:t xml:space="preserve"> each</w:t>
            </w:r>
          </w:p>
          <w:p w:rsidR="00BF03D0" w:rsidRPr="008B3E03" w:rsidRDefault="00BF03D0" w:rsidP="008B3E03">
            <w:pPr>
              <w:pStyle w:val="Odsekzoznamu"/>
              <w:tabs>
                <w:tab w:val="left" w:pos="1683"/>
              </w:tabs>
              <w:ind w:left="99"/>
              <w:rPr>
                <w:b/>
                <w:i/>
                <w:lang w:val="en-US"/>
              </w:rPr>
            </w:pPr>
          </w:p>
          <w:p w:rsidR="00BF03D0" w:rsidRPr="003A7EEE" w:rsidRDefault="00BF03D0" w:rsidP="001B546B">
            <w:pPr>
              <w:pStyle w:val="Odsekzoznamu"/>
              <w:tabs>
                <w:tab w:val="left" w:pos="1683"/>
              </w:tabs>
              <w:ind w:left="459" w:hanging="426"/>
              <w:rPr>
                <w:lang w:val="en-US"/>
              </w:rPr>
            </w:pPr>
            <w:r w:rsidRPr="001B546B">
              <w:rPr>
                <w:lang w:val="en-US"/>
              </w:rPr>
              <w:t>3.1.</w:t>
            </w:r>
            <w:r w:rsidRPr="001B546B">
              <w:rPr>
                <w:lang w:val="en-US"/>
              </w:rPr>
              <w:tab/>
            </w:r>
            <w:r w:rsidRPr="003A7EEE">
              <w:rPr>
                <w:lang w:val="en-US"/>
              </w:rPr>
              <w:t xml:space="preserve">Prepare, in </w:t>
            </w:r>
            <w:r w:rsidRPr="008B3E03">
              <w:rPr>
                <w:lang w:val="en-US"/>
              </w:rPr>
              <w:t>consultation with NCPDP</w:t>
            </w:r>
            <w:r>
              <w:rPr>
                <w:lang w:val="en-US"/>
              </w:rPr>
              <w:t>, the training outline and concept note, the w</w:t>
            </w:r>
            <w:r w:rsidRPr="008B3E03">
              <w:rPr>
                <w:lang w:val="en-US"/>
              </w:rPr>
              <w:t xml:space="preserve">ork </w:t>
            </w:r>
            <w:r>
              <w:rPr>
                <w:lang w:val="en-US"/>
              </w:rPr>
              <w:t>p</w:t>
            </w:r>
            <w:r w:rsidRPr="008B3E03">
              <w:rPr>
                <w:lang w:val="en-US"/>
              </w:rPr>
              <w:t xml:space="preserve">lan including activities, milestones and timelines </w:t>
            </w:r>
            <w:r>
              <w:rPr>
                <w:lang w:val="en-US"/>
              </w:rPr>
              <w:t xml:space="preserve">to </w:t>
            </w:r>
            <w:r w:rsidRPr="008B3E03">
              <w:rPr>
                <w:lang w:val="en-US"/>
              </w:rPr>
              <w:t xml:space="preserve">guide the process of designing the </w:t>
            </w:r>
            <w:r>
              <w:rPr>
                <w:lang w:val="en-US"/>
              </w:rPr>
              <w:t xml:space="preserve">training </w:t>
            </w:r>
            <w:r w:rsidRPr="008B3E03">
              <w:rPr>
                <w:lang w:val="en-US"/>
              </w:rPr>
              <w:t>course;</w:t>
            </w:r>
            <w:r>
              <w:rPr>
                <w:lang w:val="en-US"/>
              </w:rPr>
              <w:t xml:space="preserve"> / </w:t>
            </w:r>
            <w:r w:rsidRPr="00654665">
              <w:rPr>
                <w:i/>
                <w:lang w:val="en-US"/>
              </w:rPr>
              <w:t>2 WDs home-based</w:t>
            </w:r>
          </w:p>
          <w:p w:rsidR="00BF03D0" w:rsidRPr="003A7EEE" w:rsidRDefault="00BF03D0" w:rsidP="001B546B">
            <w:pPr>
              <w:pStyle w:val="Odsekzoznamu"/>
              <w:tabs>
                <w:tab w:val="left" w:pos="1683"/>
              </w:tabs>
              <w:ind w:left="459" w:hanging="426"/>
              <w:rPr>
                <w:lang w:val="en-US"/>
              </w:rPr>
            </w:pPr>
            <w:r>
              <w:rPr>
                <w:lang w:val="en-US"/>
              </w:rPr>
              <w:t>3.</w:t>
            </w:r>
            <w:r w:rsidRPr="003A7EEE">
              <w:rPr>
                <w:lang w:val="en-US"/>
              </w:rPr>
              <w:t>2</w:t>
            </w:r>
            <w:r w:rsidRPr="003A7EEE">
              <w:rPr>
                <w:lang w:val="en-US"/>
              </w:rPr>
              <w:tab/>
            </w:r>
            <w:r>
              <w:rPr>
                <w:lang w:val="en-US"/>
              </w:rPr>
              <w:t xml:space="preserve">Elaborate, </w:t>
            </w:r>
            <w:r w:rsidRPr="003A7EEE">
              <w:rPr>
                <w:lang w:val="en-US"/>
              </w:rPr>
              <w:t>in close collaboration with NCPDP</w:t>
            </w:r>
            <w:r>
              <w:rPr>
                <w:lang w:val="en-US"/>
              </w:rPr>
              <w:t>,</w:t>
            </w:r>
            <w:r w:rsidRPr="003A7EEE">
              <w:rPr>
                <w:lang w:val="en-US"/>
              </w:rPr>
              <w:t xml:space="preserve"> the tr</w:t>
            </w:r>
            <w:r>
              <w:rPr>
                <w:lang w:val="en-US"/>
              </w:rPr>
              <w:t>aining curricula / materials</w:t>
            </w:r>
            <w:r w:rsidRPr="003A7EEE">
              <w:rPr>
                <w:lang w:val="en-US"/>
              </w:rPr>
              <w:t>;</w:t>
            </w:r>
            <w:r>
              <w:rPr>
                <w:lang w:val="en-US"/>
              </w:rPr>
              <w:t xml:space="preserve"> </w:t>
            </w:r>
            <w:r w:rsidRPr="00654665">
              <w:rPr>
                <w:i/>
                <w:lang w:val="en-US"/>
              </w:rPr>
              <w:t>10 WDs home-based</w:t>
            </w:r>
          </w:p>
          <w:p w:rsidR="00BF03D0" w:rsidRPr="00C54CD3" w:rsidRDefault="00BF03D0" w:rsidP="00C54CD3">
            <w:pPr>
              <w:pStyle w:val="Odsekzoznamu"/>
              <w:tabs>
                <w:tab w:val="left" w:pos="1683"/>
              </w:tabs>
              <w:ind w:left="459" w:hanging="426"/>
              <w:rPr>
                <w:lang w:val="en-US"/>
              </w:rPr>
            </w:pPr>
            <w:r>
              <w:rPr>
                <w:lang w:val="en-US"/>
              </w:rPr>
              <w:t xml:space="preserve">3.3   </w:t>
            </w:r>
            <w:r w:rsidRPr="003A7EEE">
              <w:rPr>
                <w:lang w:val="en-US"/>
              </w:rPr>
              <w:t xml:space="preserve">Deliver a </w:t>
            </w:r>
            <w:r>
              <w:rPr>
                <w:lang w:val="en-US"/>
              </w:rPr>
              <w:t xml:space="preserve">4-day </w:t>
            </w:r>
            <w:r w:rsidRPr="003A7EEE">
              <w:rPr>
                <w:lang w:val="en-US"/>
              </w:rPr>
              <w:t>training programme</w:t>
            </w:r>
            <w:r>
              <w:rPr>
                <w:lang w:val="en-US"/>
              </w:rPr>
              <w:t xml:space="preserve">; </w:t>
            </w:r>
            <w:r w:rsidRPr="003A7EEE">
              <w:rPr>
                <w:lang w:val="en-US"/>
              </w:rPr>
              <w:t xml:space="preserve"> </w:t>
            </w:r>
            <w:r w:rsidRPr="008B3E03">
              <w:rPr>
                <w:lang w:val="en-US"/>
              </w:rPr>
              <w:t xml:space="preserve">one day devoted to each of the sectors addressed in the guidelines (see the </w:t>
            </w:r>
            <w:r>
              <w:rPr>
                <w:lang w:val="en-US"/>
              </w:rPr>
              <w:t xml:space="preserve">Deliverable 2 </w:t>
            </w:r>
            <w:r w:rsidRPr="008B3E03">
              <w:rPr>
                <w:lang w:val="en-US"/>
              </w:rPr>
              <w:t xml:space="preserve">above) </w:t>
            </w:r>
          </w:p>
        </w:tc>
        <w:tc>
          <w:tcPr>
            <w:tcW w:w="1485" w:type="dxa"/>
            <w:vMerge w:val="restart"/>
            <w:tcBorders>
              <w:left w:val="single" w:sz="4" w:space="0" w:color="auto"/>
            </w:tcBorders>
            <w:vAlign w:val="center"/>
          </w:tcPr>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r>
              <w:rPr>
                <w:sz w:val="20"/>
                <w:szCs w:val="20"/>
                <w:lang w:val="en-US"/>
              </w:rPr>
              <w:t>50</w:t>
            </w:r>
            <w:r w:rsidRPr="00671F56">
              <w:rPr>
                <w:sz w:val="20"/>
                <w:szCs w:val="20"/>
                <w:lang w:val="en-US"/>
              </w:rPr>
              <w:t xml:space="preserve"> % upon satisfactory delivery of the output</w:t>
            </w: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p w:rsidR="00BF03D0" w:rsidRDefault="00BF03D0" w:rsidP="00BF03D0">
            <w:pPr>
              <w:tabs>
                <w:tab w:val="left" w:pos="1683"/>
              </w:tabs>
              <w:jc w:val="center"/>
              <w:rPr>
                <w:sz w:val="20"/>
                <w:szCs w:val="20"/>
                <w:lang w:val="en-US"/>
              </w:rPr>
            </w:pPr>
          </w:p>
          <w:p w:rsidR="00BF03D0" w:rsidRDefault="00BF03D0" w:rsidP="00BF03D0">
            <w:pPr>
              <w:tabs>
                <w:tab w:val="left" w:pos="1683"/>
              </w:tabs>
              <w:jc w:val="center"/>
              <w:rPr>
                <w:sz w:val="20"/>
                <w:szCs w:val="20"/>
                <w:lang w:val="en-US"/>
              </w:rPr>
            </w:pPr>
          </w:p>
          <w:p w:rsidR="00BF03D0" w:rsidRDefault="00BF03D0" w:rsidP="00BF03D0">
            <w:pPr>
              <w:tabs>
                <w:tab w:val="left" w:pos="1683"/>
              </w:tabs>
              <w:jc w:val="center"/>
              <w:rPr>
                <w:sz w:val="20"/>
                <w:szCs w:val="20"/>
                <w:lang w:val="en-US"/>
              </w:rPr>
            </w:pPr>
          </w:p>
          <w:p w:rsidR="00BF03D0" w:rsidRDefault="00BF03D0" w:rsidP="00BF03D0">
            <w:pPr>
              <w:tabs>
                <w:tab w:val="left" w:pos="1683"/>
              </w:tabs>
              <w:jc w:val="center"/>
              <w:rPr>
                <w:sz w:val="20"/>
                <w:szCs w:val="20"/>
                <w:lang w:val="en-US"/>
              </w:rPr>
            </w:pPr>
          </w:p>
          <w:p w:rsidR="00BF03D0" w:rsidRPr="00671F56" w:rsidRDefault="00BF03D0" w:rsidP="00BF03D0">
            <w:pPr>
              <w:tabs>
                <w:tab w:val="left" w:pos="1683"/>
              </w:tabs>
              <w:jc w:val="center"/>
              <w:rPr>
                <w:sz w:val="20"/>
                <w:szCs w:val="20"/>
                <w:lang w:val="en-US"/>
              </w:rPr>
            </w:pPr>
          </w:p>
        </w:tc>
        <w:tc>
          <w:tcPr>
            <w:tcW w:w="1929" w:type="dxa"/>
            <w:vMerge/>
          </w:tcPr>
          <w:p w:rsidR="00BF03D0" w:rsidRPr="00671F56" w:rsidRDefault="00BF03D0" w:rsidP="00F259EA">
            <w:pPr>
              <w:tabs>
                <w:tab w:val="left" w:pos="1683"/>
              </w:tabs>
              <w:rPr>
                <w:sz w:val="20"/>
                <w:szCs w:val="20"/>
                <w:lang w:val="en-US"/>
              </w:rPr>
            </w:pPr>
          </w:p>
        </w:tc>
      </w:tr>
      <w:tr w:rsidR="00BF03D0" w:rsidRPr="00671F56" w:rsidTr="00EF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2"/>
        </w:trPr>
        <w:tc>
          <w:tcPr>
            <w:tcW w:w="6121" w:type="dxa"/>
            <w:tcBorders>
              <w:right w:val="single" w:sz="4" w:space="0" w:color="auto"/>
            </w:tcBorders>
            <w:shd w:val="clear" w:color="auto" w:fill="auto"/>
          </w:tcPr>
          <w:p w:rsidR="00BF03D0" w:rsidRDefault="00BF03D0" w:rsidP="00AF2F6D">
            <w:pPr>
              <w:tabs>
                <w:tab w:val="left" w:pos="1683"/>
              </w:tabs>
              <w:rPr>
                <w:b/>
                <w:lang w:val="en-US"/>
              </w:rPr>
            </w:pPr>
            <w:r>
              <w:rPr>
                <w:b/>
                <w:lang w:val="en-US"/>
              </w:rPr>
              <w:lastRenderedPageBreak/>
              <w:t xml:space="preserve">Deliverable 4: </w:t>
            </w:r>
            <w:r w:rsidRPr="00AF2F6D">
              <w:rPr>
                <w:b/>
                <w:lang w:val="en-US"/>
              </w:rPr>
              <w:t>T</w:t>
            </w:r>
            <w:r>
              <w:rPr>
                <w:b/>
                <w:lang w:val="en-US"/>
              </w:rPr>
              <w:t xml:space="preserve">raining for Trainers (ToT) </w:t>
            </w:r>
          </w:p>
          <w:p w:rsidR="00BF03D0" w:rsidRDefault="00BF03D0" w:rsidP="00AF2F6D">
            <w:pPr>
              <w:tabs>
                <w:tab w:val="left" w:pos="1683"/>
              </w:tabs>
              <w:rPr>
                <w:b/>
                <w:lang w:val="en-US"/>
              </w:rPr>
            </w:pPr>
          </w:p>
          <w:p w:rsidR="00BF03D0" w:rsidRPr="00BC62E7" w:rsidRDefault="00BF03D0" w:rsidP="00AF2F6D">
            <w:pPr>
              <w:tabs>
                <w:tab w:val="left" w:pos="1683"/>
              </w:tabs>
              <w:rPr>
                <w:i/>
                <w:lang w:val="en-US"/>
              </w:rPr>
            </w:pPr>
            <w:r>
              <w:rPr>
                <w:i/>
                <w:lang w:val="en-US"/>
              </w:rPr>
              <w:t xml:space="preserve">2 int. experts / 3 WDs home-based + 4 </w:t>
            </w:r>
            <w:r w:rsidRPr="00BC62E7">
              <w:rPr>
                <w:i/>
                <w:lang w:val="en-US"/>
              </w:rPr>
              <w:t>WD mission</w:t>
            </w:r>
            <w:r>
              <w:rPr>
                <w:i/>
                <w:lang w:val="en-US"/>
              </w:rPr>
              <w:t xml:space="preserve"> each</w:t>
            </w:r>
          </w:p>
          <w:p w:rsidR="00BF03D0" w:rsidRPr="003A7EEE" w:rsidRDefault="00BF03D0" w:rsidP="00AF2F6D">
            <w:pPr>
              <w:tabs>
                <w:tab w:val="left" w:pos="1683"/>
              </w:tabs>
              <w:rPr>
                <w:lang w:val="en-US"/>
              </w:rPr>
            </w:pPr>
          </w:p>
          <w:p w:rsidR="00BF03D0" w:rsidRPr="003A7EEE" w:rsidRDefault="00BF03D0" w:rsidP="00BC62E7">
            <w:pPr>
              <w:pStyle w:val="Odsekzoznamu"/>
              <w:tabs>
                <w:tab w:val="left" w:pos="1683"/>
              </w:tabs>
              <w:ind w:left="459" w:hanging="426"/>
              <w:rPr>
                <w:lang w:val="en-US"/>
              </w:rPr>
            </w:pPr>
            <w:r>
              <w:rPr>
                <w:lang w:val="en-US"/>
              </w:rPr>
              <w:t xml:space="preserve">4.1   Prepare and consult and present the the training manual for NCPDP staff, by adjusting the training material – Deliverable 3 above </w:t>
            </w:r>
          </w:p>
          <w:p w:rsidR="00BF03D0" w:rsidRDefault="00BF03D0" w:rsidP="00BC62E7">
            <w:pPr>
              <w:pStyle w:val="Odsekzoznamu"/>
              <w:tabs>
                <w:tab w:val="left" w:pos="1683"/>
              </w:tabs>
              <w:ind w:left="459" w:hanging="426"/>
              <w:rPr>
                <w:lang w:val="en-US"/>
              </w:rPr>
            </w:pPr>
            <w:r>
              <w:rPr>
                <w:lang w:val="en-US"/>
              </w:rPr>
              <w:t xml:space="preserve">4.2   </w:t>
            </w:r>
            <w:r w:rsidRPr="003A7EEE">
              <w:rPr>
                <w:lang w:val="en-US"/>
              </w:rPr>
              <w:t xml:space="preserve">Delivery of the </w:t>
            </w:r>
            <w:r>
              <w:rPr>
                <w:lang w:val="en-US"/>
              </w:rPr>
              <w:t xml:space="preserve">4-day </w:t>
            </w:r>
            <w:r w:rsidRPr="003A7EEE">
              <w:rPr>
                <w:lang w:val="en-US"/>
              </w:rPr>
              <w:t xml:space="preserve">TOT </w:t>
            </w:r>
            <w:r>
              <w:rPr>
                <w:lang w:val="en-US"/>
              </w:rPr>
              <w:t>(</w:t>
            </w:r>
            <w:r w:rsidRPr="003A7EEE">
              <w:rPr>
                <w:lang w:val="en-US"/>
              </w:rPr>
              <w:t xml:space="preserve">1 day </w:t>
            </w:r>
            <w:r>
              <w:rPr>
                <w:lang w:val="en-US"/>
              </w:rPr>
              <w:t>for respective sector)</w:t>
            </w:r>
          </w:p>
          <w:p w:rsidR="00BF03D0" w:rsidRPr="003A7EEE" w:rsidRDefault="00BF03D0" w:rsidP="00BC62E7">
            <w:pPr>
              <w:tabs>
                <w:tab w:val="left" w:pos="1683"/>
              </w:tabs>
              <w:rPr>
                <w:b/>
                <w:lang w:val="en-US"/>
              </w:rPr>
            </w:pPr>
            <w:r w:rsidRPr="00AF2F6D">
              <w:rPr>
                <w:b/>
                <w:lang w:val="en-US"/>
              </w:rPr>
              <w:t xml:space="preserve">  </w:t>
            </w:r>
          </w:p>
        </w:tc>
        <w:tc>
          <w:tcPr>
            <w:tcW w:w="1485" w:type="dxa"/>
            <w:vMerge/>
            <w:tcBorders>
              <w:left w:val="single" w:sz="4" w:space="0" w:color="auto"/>
            </w:tcBorders>
          </w:tcPr>
          <w:p w:rsidR="00BF03D0" w:rsidRPr="00671F56" w:rsidRDefault="00BF03D0" w:rsidP="00C30ABB">
            <w:pPr>
              <w:tabs>
                <w:tab w:val="left" w:pos="1683"/>
              </w:tabs>
              <w:rPr>
                <w:sz w:val="20"/>
                <w:szCs w:val="20"/>
                <w:lang w:val="en-US"/>
              </w:rPr>
            </w:pPr>
          </w:p>
        </w:tc>
        <w:tc>
          <w:tcPr>
            <w:tcW w:w="1929" w:type="dxa"/>
          </w:tcPr>
          <w:p w:rsidR="00BF03D0" w:rsidRPr="00671F56" w:rsidRDefault="00BF03D0" w:rsidP="00F259EA">
            <w:pPr>
              <w:tabs>
                <w:tab w:val="left" w:pos="1683"/>
              </w:tabs>
              <w:rPr>
                <w:sz w:val="20"/>
                <w:szCs w:val="20"/>
                <w:lang w:val="en-US"/>
              </w:rPr>
            </w:pPr>
          </w:p>
        </w:tc>
      </w:tr>
      <w:tr w:rsidR="00BF03D0" w:rsidRPr="00671F56" w:rsidTr="00EF7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4"/>
        </w:trPr>
        <w:tc>
          <w:tcPr>
            <w:tcW w:w="6121" w:type="dxa"/>
            <w:tcBorders>
              <w:right w:val="single" w:sz="4" w:space="0" w:color="auto"/>
            </w:tcBorders>
            <w:shd w:val="clear" w:color="auto" w:fill="auto"/>
          </w:tcPr>
          <w:p w:rsidR="00BF03D0" w:rsidRPr="00345316" w:rsidRDefault="00BF03D0" w:rsidP="00345316">
            <w:pPr>
              <w:pStyle w:val="Odsekzoznamu"/>
              <w:tabs>
                <w:tab w:val="left" w:pos="1683"/>
              </w:tabs>
              <w:ind w:left="459" w:hanging="426"/>
              <w:rPr>
                <w:b/>
                <w:lang w:val="en-US"/>
              </w:rPr>
            </w:pPr>
            <w:r w:rsidRPr="00345316">
              <w:rPr>
                <w:b/>
                <w:lang w:val="en-US"/>
              </w:rPr>
              <w:t>DELIVERABLE 5: Training on PDP for media and CSOs</w:t>
            </w:r>
          </w:p>
          <w:p w:rsidR="00BF03D0" w:rsidRDefault="00BF03D0" w:rsidP="00345316">
            <w:pPr>
              <w:pStyle w:val="Odsekzoznamu"/>
              <w:tabs>
                <w:tab w:val="left" w:pos="1683"/>
              </w:tabs>
              <w:ind w:left="459" w:hanging="426"/>
              <w:rPr>
                <w:lang w:val="en-US"/>
              </w:rPr>
            </w:pPr>
          </w:p>
          <w:p w:rsidR="00BF03D0" w:rsidRPr="00BA0440" w:rsidRDefault="00BF03D0" w:rsidP="00345316">
            <w:pPr>
              <w:pStyle w:val="Odsekzoznamu"/>
              <w:tabs>
                <w:tab w:val="left" w:pos="1683"/>
              </w:tabs>
              <w:ind w:left="459" w:hanging="426"/>
              <w:rPr>
                <w:i/>
                <w:lang w:val="en-US"/>
              </w:rPr>
            </w:pPr>
            <w:r>
              <w:rPr>
                <w:i/>
                <w:lang w:val="en-US"/>
              </w:rPr>
              <w:t>2</w:t>
            </w:r>
            <w:r w:rsidRPr="00BA0440">
              <w:rPr>
                <w:i/>
                <w:lang w:val="en-US"/>
              </w:rPr>
              <w:t xml:space="preserve"> int. expert</w:t>
            </w:r>
            <w:r>
              <w:rPr>
                <w:i/>
                <w:lang w:val="en-US"/>
              </w:rPr>
              <w:t>s</w:t>
            </w:r>
            <w:r w:rsidRPr="00BA0440">
              <w:rPr>
                <w:i/>
                <w:lang w:val="en-US"/>
              </w:rPr>
              <w:t xml:space="preserve"> / 7 WDs home-based + 2 WDs mission</w:t>
            </w:r>
          </w:p>
          <w:p w:rsidR="00BF03D0" w:rsidRDefault="00BF03D0" w:rsidP="00345316">
            <w:pPr>
              <w:pStyle w:val="Odsekzoznamu"/>
              <w:tabs>
                <w:tab w:val="left" w:pos="1683"/>
              </w:tabs>
              <w:ind w:left="459" w:hanging="426"/>
              <w:rPr>
                <w:lang w:val="en-US"/>
              </w:rPr>
            </w:pPr>
          </w:p>
          <w:p w:rsidR="00BF03D0" w:rsidRDefault="00BF03D0" w:rsidP="00345316">
            <w:pPr>
              <w:pStyle w:val="Odsekzoznamu"/>
              <w:tabs>
                <w:tab w:val="left" w:pos="1683"/>
              </w:tabs>
              <w:ind w:left="459" w:hanging="426"/>
              <w:rPr>
                <w:lang w:val="en-US"/>
              </w:rPr>
            </w:pPr>
            <w:r>
              <w:rPr>
                <w:lang w:val="en-US"/>
              </w:rPr>
              <w:t>5.1</w:t>
            </w:r>
            <w:r w:rsidRPr="003A7EEE">
              <w:rPr>
                <w:lang w:val="en-US"/>
              </w:rPr>
              <w:t>.</w:t>
            </w:r>
            <w:r>
              <w:rPr>
                <w:lang w:val="en-US"/>
              </w:rPr>
              <w:t xml:space="preserve">  Prepare </w:t>
            </w:r>
            <w:r w:rsidRPr="00345316">
              <w:rPr>
                <w:lang w:val="en-US"/>
              </w:rPr>
              <w:t>the training introductory brochure</w:t>
            </w:r>
            <w:r>
              <w:rPr>
                <w:lang w:val="en-US"/>
              </w:rPr>
              <w:t xml:space="preserve"> and training material </w:t>
            </w:r>
          </w:p>
          <w:p w:rsidR="00BF03D0" w:rsidRPr="003A7EEE" w:rsidRDefault="00BF03D0" w:rsidP="00345316">
            <w:pPr>
              <w:pStyle w:val="Odsekzoznamu"/>
              <w:tabs>
                <w:tab w:val="left" w:pos="1683"/>
              </w:tabs>
              <w:ind w:left="459" w:hanging="426"/>
              <w:rPr>
                <w:lang w:val="en-US"/>
              </w:rPr>
            </w:pPr>
            <w:r>
              <w:rPr>
                <w:lang w:val="en-US"/>
              </w:rPr>
              <w:t>5.2   Deliver 1.5, max. 2-day training</w:t>
            </w:r>
          </w:p>
          <w:p w:rsidR="00BF03D0" w:rsidRPr="00345316" w:rsidRDefault="00BF03D0" w:rsidP="00345316">
            <w:pPr>
              <w:pStyle w:val="Odsekzoznamu"/>
              <w:tabs>
                <w:tab w:val="left" w:pos="1683"/>
              </w:tabs>
              <w:ind w:left="459" w:hanging="426"/>
              <w:rPr>
                <w:lang w:val="en-US"/>
              </w:rPr>
            </w:pPr>
          </w:p>
        </w:tc>
        <w:tc>
          <w:tcPr>
            <w:tcW w:w="1485" w:type="dxa"/>
            <w:vMerge/>
            <w:tcBorders>
              <w:left w:val="single" w:sz="4" w:space="0" w:color="auto"/>
            </w:tcBorders>
          </w:tcPr>
          <w:p w:rsidR="00BF03D0" w:rsidRPr="00671F56" w:rsidRDefault="00BF03D0" w:rsidP="00C30ABB">
            <w:pPr>
              <w:tabs>
                <w:tab w:val="left" w:pos="1683"/>
              </w:tabs>
              <w:rPr>
                <w:sz w:val="20"/>
                <w:szCs w:val="20"/>
                <w:lang w:val="en-US"/>
              </w:rPr>
            </w:pPr>
          </w:p>
        </w:tc>
        <w:tc>
          <w:tcPr>
            <w:tcW w:w="1929" w:type="dxa"/>
          </w:tcPr>
          <w:p w:rsidR="00BF03D0" w:rsidRPr="00671F56" w:rsidRDefault="00BF03D0" w:rsidP="00F259EA">
            <w:pPr>
              <w:tabs>
                <w:tab w:val="left" w:pos="1683"/>
              </w:tabs>
              <w:rPr>
                <w:sz w:val="20"/>
                <w:szCs w:val="20"/>
                <w:lang w:val="en-US"/>
              </w:rPr>
            </w:pPr>
          </w:p>
        </w:tc>
      </w:tr>
      <w:tr w:rsidR="00B15EA3" w:rsidRPr="00671F56" w:rsidTr="00C54CD3">
        <w:trPr>
          <w:trHeight w:val="3199"/>
        </w:trPr>
        <w:tc>
          <w:tcPr>
            <w:tcW w:w="6121" w:type="dxa"/>
            <w:tcBorders>
              <w:top w:val="single" w:sz="7" w:space="0" w:color="auto"/>
              <w:left w:val="single" w:sz="7" w:space="0" w:color="auto"/>
              <w:bottom w:val="single" w:sz="7" w:space="0" w:color="auto"/>
              <w:right w:val="single" w:sz="4" w:space="0" w:color="auto"/>
            </w:tcBorders>
            <w:shd w:val="clear" w:color="auto" w:fill="auto"/>
          </w:tcPr>
          <w:p w:rsidR="002F1DFE" w:rsidRPr="003A7EEE" w:rsidRDefault="002F1DFE" w:rsidP="002F1DFE">
            <w:pPr>
              <w:tabs>
                <w:tab w:val="left" w:pos="1683"/>
              </w:tabs>
              <w:rPr>
                <w:b/>
                <w:lang w:val="en-US"/>
              </w:rPr>
            </w:pPr>
            <w:r w:rsidRPr="003A7EEE">
              <w:rPr>
                <w:b/>
                <w:lang w:val="en-US"/>
              </w:rPr>
              <w:t>DELIVERABLE 6: Second study tour to the Slovak Republic related to PD</w:t>
            </w:r>
            <w:r w:rsidR="005F1B0D">
              <w:rPr>
                <w:b/>
                <w:lang w:val="en-US"/>
              </w:rPr>
              <w:t xml:space="preserve"> </w:t>
            </w:r>
            <w:r w:rsidRPr="003A7EEE">
              <w:rPr>
                <w:b/>
                <w:lang w:val="en-US"/>
              </w:rPr>
              <w:t>transfer to third countries</w:t>
            </w:r>
          </w:p>
          <w:p w:rsidR="002F1DFE" w:rsidRDefault="002F1DFE" w:rsidP="002F1DFE">
            <w:pPr>
              <w:tabs>
                <w:tab w:val="left" w:pos="1683"/>
              </w:tabs>
              <w:rPr>
                <w:lang w:val="en-US"/>
              </w:rPr>
            </w:pPr>
          </w:p>
          <w:p w:rsidR="00345316" w:rsidRPr="00345316" w:rsidRDefault="00345316" w:rsidP="002F1DFE">
            <w:pPr>
              <w:tabs>
                <w:tab w:val="left" w:pos="1683"/>
              </w:tabs>
              <w:rPr>
                <w:i/>
                <w:lang w:val="en-US"/>
              </w:rPr>
            </w:pPr>
            <w:r w:rsidRPr="00345316">
              <w:rPr>
                <w:i/>
                <w:lang w:val="en-US"/>
              </w:rPr>
              <w:t xml:space="preserve">1 int. expert / 6 WDs </w:t>
            </w:r>
          </w:p>
          <w:p w:rsidR="00345316" w:rsidRPr="002F1DFE" w:rsidRDefault="00345316" w:rsidP="002F1DFE">
            <w:pPr>
              <w:tabs>
                <w:tab w:val="left" w:pos="1683"/>
              </w:tabs>
              <w:rPr>
                <w:lang w:val="en-US"/>
              </w:rPr>
            </w:pPr>
          </w:p>
          <w:p w:rsidR="00A10337" w:rsidRPr="00A10337" w:rsidRDefault="00345316" w:rsidP="00345316">
            <w:pPr>
              <w:pStyle w:val="Odsekzoznamu"/>
              <w:tabs>
                <w:tab w:val="left" w:pos="1683"/>
              </w:tabs>
              <w:ind w:left="459" w:hanging="426"/>
              <w:rPr>
                <w:lang w:val="en-US"/>
              </w:rPr>
            </w:pPr>
            <w:r>
              <w:rPr>
                <w:lang w:val="en-US"/>
              </w:rPr>
              <w:t>6</w:t>
            </w:r>
            <w:r w:rsidR="00A10337">
              <w:rPr>
                <w:lang w:val="en-US"/>
              </w:rPr>
              <w:t xml:space="preserve">.1 </w:t>
            </w:r>
            <w:r>
              <w:rPr>
                <w:lang w:val="en-US"/>
              </w:rPr>
              <w:t xml:space="preserve">  </w:t>
            </w:r>
            <w:r w:rsidR="00A10337" w:rsidRPr="00A10337">
              <w:rPr>
                <w:lang w:val="en-US"/>
              </w:rPr>
              <w:t>Study tour program (3 persons/3 days)</w:t>
            </w:r>
            <w:r>
              <w:rPr>
                <w:lang w:val="en-US"/>
              </w:rPr>
              <w:t xml:space="preserve">, </w:t>
            </w:r>
            <w:r w:rsidR="00A10337" w:rsidRPr="00A10337">
              <w:rPr>
                <w:lang w:val="en-US"/>
              </w:rPr>
              <w:t>incl</w:t>
            </w:r>
            <w:r>
              <w:rPr>
                <w:lang w:val="en-US"/>
              </w:rPr>
              <w:t xml:space="preserve">. </w:t>
            </w:r>
            <w:r w:rsidR="00A10337" w:rsidRPr="00A10337">
              <w:rPr>
                <w:lang w:val="en-US"/>
              </w:rPr>
              <w:t>the goals</w:t>
            </w:r>
            <w:r>
              <w:rPr>
                <w:lang w:val="en-US"/>
              </w:rPr>
              <w:t>,</w:t>
            </w:r>
            <w:r w:rsidR="00A10337" w:rsidRPr="00A10337">
              <w:rPr>
                <w:lang w:val="en-US"/>
              </w:rPr>
              <w:t xml:space="preserve"> agenda, meetings and expected results</w:t>
            </w:r>
            <w:r w:rsidR="00A10337">
              <w:rPr>
                <w:lang w:val="en-US"/>
              </w:rPr>
              <w:t xml:space="preserve">; </w:t>
            </w:r>
            <w:r w:rsidR="00A10337" w:rsidRPr="00A10337">
              <w:rPr>
                <w:lang w:val="en-US"/>
              </w:rPr>
              <w:t xml:space="preserve">The Contractor shall accompany participants during the study tour. </w:t>
            </w:r>
          </w:p>
          <w:p w:rsidR="00A10337" w:rsidRPr="00A10337" w:rsidRDefault="00345316" w:rsidP="00345316">
            <w:pPr>
              <w:pStyle w:val="Odsekzoznamu"/>
              <w:tabs>
                <w:tab w:val="left" w:pos="1683"/>
              </w:tabs>
              <w:ind w:left="459" w:hanging="426"/>
              <w:rPr>
                <w:lang w:val="en-US"/>
              </w:rPr>
            </w:pPr>
            <w:r>
              <w:rPr>
                <w:lang w:val="en-US"/>
              </w:rPr>
              <w:t>6</w:t>
            </w:r>
            <w:r w:rsidR="00A10337">
              <w:rPr>
                <w:lang w:val="en-US"/>
              </w:rPr>
              <w:t xml:space="preserve">.2 </w:t>
            </w:r>
            <w:r>
              <w:rPr>
                <w:lang w:val="en-US"/>
              </w:rPr>
              <w:t xml:space="preserve">  </w:t>
            </w:r>
            <w:r w:rsidR="00A10337" w:rsidRPr="00A10337">
              <w:rPr>
                <w:lang w:val="en-US"/>
              </w:rPr>
              <w:t>Organization and facilitation of the tour logistics in the Slovak Republic.</w:t>
            </w:r>
          </w:p>
          <w:p w:rsidR="00B15EA3" w:rsidRDefault="00345316" w:rsidP="00345316">
            <w:pPr>
              <w:pStyle w:val="Odsekzoznamu"/>
              <w:tabs>
                <w:tab w:val="left" w:pos="1683"/>
              </w:tabs>
              <w:ind w:left="459" w:hanging="426"/>
              <w:rPr>
                <w:lang w:val="en-US"/>
              </w:rPr>
            </w:pPr>
            <w:r>
              <w:rPr>
                <w:lang w:val="en-US"/>
              </w:rPr>
              <w:t>6</w:t>
            </w:r>
            <w:r w:rsidR="00A10337">
              <w:rPr>
                <w:lang w:val="en-US"/>
              </w:rPr>
              <w:t>.3</w:t>
            </w:r>
            <w:r w:rsidR="00A10337" w:rsidRPr="00A10337">
              <w:rPr>
                <w:lang w:val="en-US"/>
              </w:rPr>
              <w:t xml:space="preserve"> </w:t>
            </w:r>
            <w:r>
              <w:rPr>
                <w:lang w:val="en-US"/>
              </w:rPr>
              <w:t xml:space="preserve">  </w:t>
            </w:r>
            <w:r w:rsidR="00A10337" w:rsidRPr="00A10337">
              <w:rPr>
                <w:lang w:val="en-US"/>
              </w:rPr>
              <w:t>Preparation of a results based Final Report on the first study tour, describing the study activities, meetings, the participants’ feedback, lessons learnt and recommendations on the next steps.</w:t>
            </w:r>
          </w:p>
          <w:p w:rsidR="00BA0440" w:rsidRPr="00AF2F6D" w:rsidRDefault="00BA0440" w:rsidP="00345316">
            <w:pPr>
              <w:pStyle w:val="Odsekzoznamu"/>
              <w:tabs>
                <w:tab w:val="left" w:pos="1683"/>
              </w:tabs>
              <w:ind w:left="459" w:hanging="426"/>
              <w:rPr>
                <w:lang w:val="en-US"/>
              </w:rPr>
            </w:pPr>
          </w:p>
        </w:tc>
        <w:tc>
          <w:tcPr>
            <w:tcW w:w="1485" w:type="dxa"/>
            <w:tcBorders>
              <w:top w:val="single" w:sz="4" w:space="0" w:color="auto"/>
              <w:left w:val="single" w:sz="4" w:space="0" w:color="auto"/>
            </w:tcBorders>
            <w:shd w:val="clear" w:color="auto" w:fill="auto"/>
          </w:tcPr>
          <w:p w:rsidR="00C54CD3" w:rsidRDefault="00C54CD3" w:rsidP="00C30ABB">
            <w:pPr>
              <w:tabs>
                <w:tab w:val="left" w:pos="1683"/>
              </w:tabs>
              <w:rPr>
                <w:sz w:val="20"/>
                <w:szCs w:val="20"/>
                <w:lang w:val="en-US"/>
              </w:rPr>
            </w:pPr>
          </w:p>
          <w:p w:rsidR="00C54CD3" w:rsidRDefault="00C54CD3" w:rsidP="00C30ABB">
            <w:pPr>
              <w:tabs>
                <w:tab w:val="left" w:pos="1683"/>
              </w:tabs>
              <w:rPr>
                <w:sz w:val="20"/>
                <w:szCs w:val="20"/>
                <w:lang w:val="en-US"/>
              </w:rPr>
            </w:pPr>
          </w:p>
          <w:p w:rsidR="00C54CD3" w:rsidRDefault="00C54CD3" w:rsidP="00C30ABB">
            <w:pPr>
              <w:tabs>
                <w:tab w:val="left" w:pos="1683"/>
              </w:tabs>
              <w:rPr>
                <w:sz w:val="20"/>
                <w:szCs w:val="20"/>
                <w:lang w:val="en-US"/>
              </w:rPr>
            </w:pPr>
          </w:p>
          <w:p w:rsidR="00C54CD3" w:rsidRDefault="00C54CD3" w:rsidP="00C30ABB">
            <w:pPr>
              <w:tabs>
                <w:tab w:val="left" w:pos="1683"/>
              </w:tabs>
              <w:rPr>
                <w:sz w:val="20"/>
                <w:szCs w:val="20"/>
                <w:lang w:val="en-US"/>
              </w:rPr>
            </w:pPr>
          </w:p>
          <w:p w:rsidR="00C54CD3" w:rsidRDefault="00C54CD3" w:rsidP="00C30ABB">
            <w:pPr>
              <w:tabs>
                <w:tab w:val="left" w:pos="1683"/>
              </w:tabs>
              <w:rPr>
                <w:sz w:val="20"/>
                <w:szCs w:val="20"/>
                <w:lang w:val="en-US"/>
              </w:rPr>
            </w:pPr>
          </w:p>
          <w:p w:rsidR="00C54CD3" w:rsidRDefault="00C54CD3" w:rsidP="00C30ABB">
            <w:pPr>
              <w:tabs>
                <w:tab w:val="left" w:pos="1683"/>
              </w:tabs>
              <w:rPr>
                <w:sz w:val="20"/>
                <w:szCs w:val="20"/>
                <w:lang w:val="en-US"/>
              </w:rPr>
            </w:pPr>
          </w:p>
          <w:p w:rsidR="00C54CD3" w:rsidRDefault="00C54CD3" w:rsidP="00C30ABB">
            <w:pPr>
              <w:tabs>
                <w:tab w:val="left" w:pos="1683"/>
              </w:tabs>
              <w:rPr>
                <w:sz w:val="20"/>
                <w:szCs w:val="20"/>
                <w:lang w:val="en-US"/>
              </w:rPr>
            </w:pPr>
          </w:p>
          <w:p w:rsidR="00C54CD3" w:rsidRPr="00671F56" w:rsidRDefault="00C54CD3" w:rsidP="00C54CD3">
            <w:pPr>
              <w:tabs>
                <w:tab w:val="left" w:pos="1683"/>
              </w:tabs>
              <w:rPr>
                <w:sz w:val="20"/>
                <w:szCs w:val="20"/>
                <w:lang w:val="en-US"/>
              </w:rPr>
            </w:pPr>
            <w:r>
              <w:rPr>
                <w:sz w:val="20"/>
                <w:szCs w:val="20"/>
                <w:lang w:val="en-US"/>
              </w:rPr>
              <w:t>1</w:t>
            </w:r>
            <w:r w:rsidR="007E217C">
              <w:rPr>
                <w:sz w:val="20"/>
                <w:szCs w:val="20"/>
                <w:lang w:val="en-US"/>
              </w:rPr>
              <w:t>0</w:t>
            </w:r>
            <w:r w:rsidRPr="00671F56">
              <w:rPr>
                <w:sz w:val="20"/>
                <w:szCs w:val="20"/>
                <w:lang w:val="en-US"/>
              </w:rPr>
              <w:t xml:space="preserve"> % upon satisfactory delivery of the output</w:t>
            </w:r>
          </w:p>
          <w:p w:rsidR="00C54CD3" w:rsidRPr="00671F56" w:rsidRDefault="00C54CD3" w:rsidP="00C54CD3">
            <w:pPr>
              <w:tabs>
                <w:tab w:val="left" w:pos="1683"/>
              </w:tabs>
              <w:rPr>
                <w:sz w:val="20"/>
                <w:szCs w:val="20"/>
                <w:lang w:val="en-US"/>
              </w:rPr>
            </w:pPr>
          </w:p>
          <w:p w:rsidR="00B15EA3" w:rsidRPr="00671F56" w:rsidRDefault="00B15EA3" w:rsidP="00C30ABB">
            <w:pPr>
              <w:tabs>
                <w:tab w:val="left" w:pos="1683"/>
              </w:tabs>
              <w:rPr>
                <w:sz w:val="20"/>
                <w:szCs w:val="20"/>
                <w:lang w:val="en-US"/>
              </w:rPr>
            </w:pPr>
          </w:p>
        </w:tc>
        <w:tc>
          <w:tcPr>
            <w:tcW w:w="1929" w:type="dxa"/>
            <w:tcBorders>
              <w:top w:val="single" w:sz="2" w:space="0" w:color="auto"/>
            </w:tcBorders>
            <w:shd w:val="clear" w:color="auto" w:fill="auto"/>
          </w:tcPr>
          <w:p w:rsidR="00B15EA3" w:rsidRPr="00671F56" w:rsidRDefault="00B15EA3" w:rsidP="00C30ABB">
            <w:pPr>
              <w:tabs>
                <w:tab w:val="left" w:pos="1683"/>
              </w:tabs>
              <w:rPr>
                <w:sz w:val="20"/>
                <w:szCs w:val="20"/>
                <w:lang w:val="en-US"/>
              </w:rPr>
            </w:pPr>
          </w:p>
        </w:tc>
      </w:tr>
    </w:tbl>
    <w:p w:rsidR="006766DC" w:rsidRPr="00671F56" w:rsidRDefault="006766DC" w:rsidP="00C30ABB">
      <w:pPr>
        <w:spacing w:after="0" w:line="240" w:lineRule="auto"/>
        <w:rPr>
          <w:b/>
          <w:lang w:val="en-US"/>
        </w:rPr>
      </w:pPr>
    </w:p>
    <w:p w:rsidR="00D16C6B" w:rsidRPr="00D87FE6" w:rsidRDefault="00D87FE6" w:rsidP="00C30ABB">
      <w:pPr>
        <w:spacing w:after="0" w:line="240" w:lineRule="auto"/>
        <w:rPr>
          <w:lang w:val="en-US"/>
        </w:rPr>
      </w:pPr>
      <w:r>
        <w:rPr>
          <w:b/>
          <w:lang w:val="en-US"/>
        </w:rPr>
        <w:t xml:space="preserve">Note: </w:t>
      </w:r>
      <w:r>
        <w:rPr>
          <w:lang w:val="en-US"/>
        </w:rPr>
        <w:t xml:space="preserve">Delivery dates are to be proposed by the applying entity. Some specifications of the activities and deliverables listed above, such as number of missions to Moldova needed, number of training days, may be moderately changed, but must be approved by the local partners prior signing the contract / agreement. </w:t>
      </w:r>
    </w:p>
    <w:p w:rsidR="00C73A7D" w:rsidRPr="00671F56" w:rsidRDefault="00C73A7D" w:rsidP="00C30ABB">
      <w:pPr>
        <w:spacing w:after="0" w:line="240" w:lineRule="auto"/>
        <w:rPr>
          <w:b/>
          <w:lang w:val="en-US"/>
        </w:rPr>
      </w:pPr>
    </w:p>
    <w:p w:rsidR="0027601B" w:rsidRPr="00671F56" w:rsidRDefault="008D769A" w:rsidP="00C30ABB">
      <w:pPr>
        <w:spacing w:after="0" w:line="240" w:lineRule="auto"/>
        <w:jc w:val="both"/>
        <w:rPr>
          <w:b/>
          <w:color w:val="7030A0"/>
          <w:lang w:val="en-US"/>
        </w:rPr>
      </w:pPr>
      <w:r w:rsidRPr="00671F56">
        <w:rPr>
          <w:b/>
          <w:color w:val="7030A0"/>
          <w:lang w:val="en-US"/>
        </w:rPr>
        <w:t>I</w:t>
      </w:r>
      <w:r w:rsidR="006E1271" w:rsidRPr="00671F56">
        <w:rPr>
          <w:b/>
          <w:color w:val="7030A0"/>
          <w:lang w:val="en-US"/>
        </w:rPr>
        <w:t>V</w:t>
      </w:r>
      <w:r w:rsidR="0027601B" w:rsidRPr="00671F56">
        <w:rPr>
          <w:b/>
          <w:color w:val="7030A0"/>
          <w:lang w:val="en-US"/>
        </w:rPr>
        <w:t>.</w:t>
      </w:r>
      <w:r w:rsidR="0027601B" w:rsidRPr="00671F56">
        <w:rPr>
          <w:b/>
          <w:color w:val="7030A0"/>
          <w:lang w:val="en-US"/>
        </w:rPr>
        <w:tab/>
        <w:t>QUALIFICATION CRITERIA</w:t>
      </w:r>
    </w:p>
    <w:p w:rsidR="0027601B" w:rsidRPr="00671F56" w:rsidRDefault="0027601B" w:rsidP="00C30ABB">
      <w:pPr>
        <w:spacing w:after="0" w:line="240" w:lineRule="auto"/>
        <w:jc w:val="both"/>
        <w:rPr>
          <w:lang w:val="en-US"/>
        </w:rPr>
      </w:pPr>
    </w:p>
    <w:p w:rsidR="0027601B" w:rsidRPr="00671F56" w:rsidRDefault="0027601B" w:rsidP="00C30ABB">
      <w:pPr>
        <w:spacing w:after="0" w:line="240" w:lineRule="auto"/>
        <w:jc w:val="both"/>
        <w:rPr>
          <w:b/>
          <w:color w:val="7030A0"/>
          <w:u w:val="single"/>
          <w:lang w:val="en-US"/>
        </w:rPr>
      </w:pPr>
      <w:r w:rsidRPr="00671F56">
        <w:rPr>
          <w:b/>
          <w:color w:val="7030A0"/>
          <w:u w:val="single"/>
          <w:lang w:val="en-US"/>
        </w:rPr>
        <w:t>Contractor</w:t>
      </w:r>
    </w:p>
    <w:p w:rsidR="0027601B" w:rsidRPr="00671F56" w:rsidRDefault="0027601B" w:rsidP="00C30ABB">
      <w:pPr>
        <w:spacing w:after="0" w:line="240" w:lineRule="auto"/>
        <w:jc w:val="both"/>
        <w:rPr>
          <w:b/>
          <w:lang w:val="en-US"/>
        </w:rPr>
      </w:pPr>
    </w:p>
    <w:p w:rsidR="00D75100" w:rsidRPr="00671F56" w:rsidRDefault="00D75100" w:rsidP="00C30ABB">
      <w:pPr>
        <w:pStyle w:val="Odsekzoznamu"/>
        <w:numPr>
          <w:ilvl w:val="1"/>
          <w:numId w:val="3"/>
        </w:numPr>
        <w:spacing w:after="0" w:line="240" w:lineRule="auto"/>
        <w:ind w:left="720"/>
        <w:jc w:val="both"/>
        <w:rPr>
          <w:lang w:val="en-US"/>
        </w:rPr>
      </w:pPr>
      <w:r w:rsidRPr="00671F56">
        <w:rPr>
          <w:lang w:val="en-US"/>
        </w:rPr>
        <w:t xml:space="preserve">At least </w:t>
      </w:r>
      <w:r w:rsidR="007B0110" w:rsidRPr="00671F56">
        <w:rPr>
          <w:lang w:val="en-US"/>
        </w:rPr>
        <w:t>5</w:t>
      </w:r>
      <w:r w:rsidRPr="00671F56">
        <w:rPr>
          <w:lang w:val="en-US"/>
        </w:rPr>
        <w:t xml:space="preserve"> years of </w:t>
      </w:r>
      <w:r w:rsidR="00361627" w:rsidRPr="00671F56">
        <w:rPr>
          <w:lang w:val="en-US"/>
        </w:rPr>
        <w:t xml:space="preserve">experience in </w:t>
      </w:r>
      <w:r w:rsidR="0090450D">
        <w:rPr>
          <w:lang w:val="en-US"/>
        </w:rPr>
        <w:t xml:space="preserve">providing </w:t>
      </w:r>
      <w:r w:rsidR="00361627" w:rsidRPr="00671F56">
        <w:rPr>
          <w:lang w:val="en-US"/>
        </w:rPr>
        <w:t>consult</w:t>
      </w:r>
      <w:r w:rsidR="0090450D">
        <w:rPr>
          <w:lang w:val="en-US"/>
        </w:rPr>
        <w:t xml:space="preserve">ancy expert services to </w:t>
      </w:r>
      <w:r w:rsidR="00361627" w:rsidRPr="00671F56">
        <w:rPr>
          <w:lang w:val="en-US"/>
        </w:rPr>
        <w:t xml:space="preserve">public and private bodies in the </w:t>
      </w:r>
      <w:r w:rsidR="002E463B" w:rsidRPr="00671F56">
        <w:rPr>
          <w:lang w:val="en-US"/>
        </w:rPr>
        <w:t>Slovak</w:t>
      </w:r>
      <w:r w:rsidR="00361627" w:rsidRPr="00671F56">
        <w:rPr>
          <w:lang w:val="en-US"/>
        </w:rPr>
        <w:t xml:space="preserve"> </w:t>
      </w:r>
      <w:r w:rsidR="002E463B" w:rsidRPr="00671F56">
        <w:rPr>
          <w:lang w:val="en-US"/>
        </w:rPr>
        <w:t xml:space="preserve">Republic </w:t>
      </w:r>
      <w:r w:rsidR="00361627" w:rsidRPr="00671F56">
        <w:rPr>
          <w:lang w:val="en-US"/>
        </w:rPr>
        <w:t>and abroad, preferably on the thematic areas relevant for the assignment (</w:t>
      </w:r>
      <w:r w:rsidR="004D3056" w:rsidRPr="00671F56">
        <w:rPr>
          <w:lang w:val="en-US"/>
        </w:rPr>
        <w:t>personal data protection</w:t>
      </w:r>
      <w:r w:rsidR="007B0110" w:rsidRPr="00671F56">
        <w:rPr>
          <w:lang w:val="en-US"/>
        </w:rPr>
        <w:t xml:space="preserve">, </w:t>
      </w:r>
      <w:r w:rsidR="009A3FDD" w:rsidRPr="00671F56">
        <w:rPr>
          <w:lang w:val="en-US"/>
        </w:rPr>
        <w:t xml:space="preserve">public </w:t>
      </w:r>
      <w:r w:rsidR="005B50A6" w:rsidRPr="00671F56">
        <w:rPr>
          <w:lang w:val="en-US"/>
        </w:rPr>
        <w:t>rela</w:t>
      </w:r>
      <w:r w:rsidR="009A3FDD" w:rsidRPr="00671F56">
        <w:rPr>
          <w:lang w:val="en-US"/>
        </w:rPr>
        <w:t>tion</w:t>
      </w:r>
      <w:r w:rsidR="005B50A6" w:rsidRPr="00671F56">
        <w:rPr>
          <w:lang w:val="en-US"/>
        </w:rPr>
        <w:t>s</w:t>
      </w:r>
      <w:r w:rsidR="009A3FDD" w:rsidRPr="00671F56">
        <w:rPr>
          <w:lang w:val="en-US"/>
        </w:rPr>
        <w:t xml:space="preserve">, </w:t>
      </w:r>
      <w:r w:rsidR="009321E1" w:rsidRPr="00671F56">
        <w:rPr>
          <w:lang w:val="en-US"/>
        </w:rPr>
        <w:t xml:space="preserve">strategic </w:t>
      </w:r>
      <w:r w:rsidR="007B0110" w:rsidRPr="00671F56">
        <w:rPr>
          <w:lang w:val="en-US"/>
        </w:rPr>
        <w:t>planning or management</w:t>
      </w:r>
      <w:r w:rsidR="009321E1" w:rsidRPr="00671F56">
        <w:rPr>
          <w:lang w:val="en-US"/>
        </w:rPr>
        <w:t>, capacity building</w:t>
      </w:r>
      <w:r w:rsidR="009A3FDD" w:rsidRPr="00671F56">
        <w:rPr>
          <w:lang w:val="en-US"/>
        </w:rPr>
        <w:t xml:space="preserve"> etc.</w:t>
      </w:r>
      <w:r w:rsidR="003E0491" w:rsidRPr="00671F56">
        <w:rPr>
          <w:lang w:val="en-US"/>
        </w:rPr>
        <w:t>)</w:t>
      </w:r>
      <w:r w:rsidR="00361627" w:rsidRPr="00671F56">
        <w:rPr>
          <w:lang w:val="en-US"/>
        </w:rPr>
        <w:t>;</w:t>
      </w:r>
      <w:r w:rsidR="00515E10" w:rsidRPr="00671F56">
        <w:rPr>
          <w:lang w:val="en-US"/>
        </w:rPr>
        <w:t xml:space="preserve"> </w:t>
      </w:r>
    </w:p>
    <w:p w:rsidR="00361627" w:rsidRPr="00671F56" w:rsidRDefault="00AC32F2" w:rsidP="00C30ABB">
      <w:pPr>
        <w:pStyle w:val="Odsekzoznamu"/>
        <w:numPr>
          <w:ilvl w:val="1"/>
          <w:numId w:val="3"/>
        </w:numPr>
        <w:spacing w:after="0" w:line="240" w:lineRule="auto"/>
        <w:ind w:left="720"/>
        <w:jc w:val="both"/>
        <w:rPr>
          <w:lang w:val="en-US"/>
        </w:rPr>
      </w:pPr>
      <w:r>
        <w:rPr>
          <w:lang w:val="en-US"/>
        </w:rPr>
        <w:t>Advanced k</w:t>
      </w:r>
      <w:r w:rsidR="0090450D">
        <w:rPr>
          <w:lang w:val="en-US"/>
        </w:rPr>
        <w:t>nowledge and w</w:t>
      </w:r>
      <w:r w:rsidR="00361627" w:rsidRPr="00671F56">
        <w:rPr>
          <w:lang w:val="en-US"/>
        </w:rPr>
        <w:t xml:space="preserve">orking experience </w:t>
      </w:r>
      <w:r w:rsidR="0090450D">
        <w:rPr>
          <w:lang w:val="en-US"/>
        </w:rPr>
        <w:t xml:space="preserve">with </w:t>
      </w:r>
      <w:r>
        <w:rPr>
          <w:lang w:val="en-US"/>
        </w:rPr>
        <w:t xml:space="preserve">applying </w:t>
      </w:r>
      <w:r w:rsidR="0090450D">
        <w:rPr>
          <w:lang w:val="en-US"/>
        </w:rPr>
        <w:t xml:space="preserve">the national </w:t>
      </w:r>
      <w:r>
        <w:rPr>
          <w:lang w:val="en-US"/>
        </w:rPr>
        <w:t xml:space="preserve">personal data protection legislation and the respective </w:t>
      </w:r>
      <w:r w:rsidR="0090450D">
        <w:rPr>
          <w:lang w:val="en-US"/>
        </w:rPr>
        <w:t>EU regulations</w:t>
      </w:r>
      <w:r>
        <w:rPr>
          <w:lang w:val="en-US"/>
        </w:rPr>
        <w:t xml:space="preserve">, proven by 3 relevant references </w:t>
      </w:r>
    </w:p>
    <w:p w:rsidR="0027601B" w:rsidRPr="00671F56" w:rsidRDefault="0027601B" w:rsidP="00C30ABB">
      <w:pPr>
        <w:pStyle w:val="Odsekzoznamu"/>
        <w:numPr>
          <w:ilvl w:val="0"/>
          <w:numId w:val="4"/>
        </w:numPr>
        <w:spacing w:after="0" w:line="240" w:lineRule="auto"/>
        <w:ind w:left="709" w:hanging="349"/>
        <w:jc w:val="both"/>
        <w:rPr>
          <w:lang w:val="en-US"/>
        </w:rPr>
      </w:pPr>
      <w:r w:rsidRPr="00671F56">
        <w:rPr>
          <w:lang w:val="en-US"/>
        </w:rPr>
        <w:t>Experience with organizing training f</w:t>
      </w:r>
      <w:r w:rsidR="00C74689" w:rsidRPr="00671F56">
        <w:rPr>
          <w:lang w:val="en-US"/>
        </w:rPr>
        <w:t xml:space="preserve">or </w:t>
      </w:r>
      <w:r w:rsidRPr="00671F56">
        <w:rPr>
          <w:lang w:val="en-US"/>
        </w:rPr>
        <w:t xml:space="preserve">participants from </w:t>
      </w:r>
      <w:r w:rsidR="009321E1" w:rsidRPr="00671F56">
        <w:rPr>
          <w:lang w:val="en-US"/>
        </w:rPr>
        <w:t>East</w:t>
      </w:r>
      <w:r w:rsidR="00081188" w:rsidRPr="00671F56">
        <w:rPr>
          <w:lang w:val="en-US"/>
        </w:rPr>
        <w:t>e</w:t>
      </w:r>
      <w:r w:rsidR="009321E1" w:rsidRPr="00671F56">
        <w:rPr>
          <w:lang w:val="en-US"/>
        </w:rPr>
        <w:t xml:space="preserve">rn European </w:t>
      </w:r>
      <w:r w:rsidR="00AC32F2">
        <w:rPr>
          <w:lang w:val="en-US"/>
        </w:rPr>
        <w:t>c</w:t>
      </w:r>
      <w:r w:rsidR="009321E1" w:rsidRPr="00671F56">
        <w:rPr>
          <w:lang w:val="en-US"/>
        </w:rPr>
        <w:t xml:space="preserve">ountries </w:t>
      </w:r>
      <w:r w:rsidRPr="00671F56">
        <w:rPr>
          <w:b/>
          <w:lang w:val="en-US"/>
        </w:rPr>
        <w:t xml:space="preserve">(at least </w:t>
      </w:r>
      <w:r w:rsidR="00637B2E" w:rsidRPr="00671F56">
        <w:rPr>
          <w:b/>
          <w:lang w:val="en-US"/>
        </w:rPr>
        <w:t xml:space="preserve">3 </w:t>
      </w:r>
      <w:r w:rsidRPr="00671F56">
        <w:rPr>
          <w:b/>
          <w:lang w:val="en-US"/>
        </w:rPr>
        <w:t>similar assignments)</w:t>
      </w:r>
      <w:r w:rsidR="00A70A51" w:rsidRPr="00671F56">
        <w:rPr>
          <w:lang w:val="en-US"/>
        </w:rPr>
        <w:t>;</w:t>
      </w:r>
    </w:p>
    <w:p w:rsidR="009321E1" w:rsidRPr="00671F56" w:rsidRDefault="009321E1" w:rsidP="00C30ABB">
      <w:pPr>
        <w:pStyle w:val="Zkladntext"/>
        <w:numPr>
          <w:ilvl w:val="0"/>
          <w:numId w:val="4"/>
        </w:numPr>
        <w:spacing w:after="0" w:line="240" w:lineRule="auto"/>
        <w:rPr>
          <w:rFonts w:ascii="Calibri" w:hAnsi="Calibri" w:cs="Arial"/>
          <w:lang w:val="en-US"/>
        </w:rPr>
      </w:pPr>
      <w:r w:rsidRPr="00671F56">
        <w:rPr>
          <w:rFonts w:ascii="Calibri" w:hAnsi="Calibri" w:cs="Arial"/>
          <w:lang w:val="en-US"/>
        </w:rPr>
        <w:lastRenderedPageBreak/>
        <w:t>Availability of qualified experts and professionals with appropriate trainings and on the job support and expert skills in related area;</w:t>
      </w:r>
    </w:p>
    <w:p w:rsidR="009321E1" w:rsidRPr="00671F56" w:rsidRDefault="00AC32F2" w:rsidP="00C30ABB">
      <w:pPr>
        <w:pStyle w:val="Zkladntext"/>
        <w:numPr>
          <w:ilvl w:val="0"/>
          <w:numId w:val="4"/>
        </w:numPr>
        <w:spacing w:after="0" w:line="240" w:lineRule="auto"/>
        <w:rPr>
          <w:rFonts w:ascii="Calibri" w:hAnsi="Calibri" w:cs="Arial"/>
          <w:lang w:val="en-US"/>
        </w:rPr>
      </w:pPr>
      <w:r>
        <w:rPr>
          <w:rFonts w:ascii="Calibri" w:hAnsi="Calibri" w:cs="Arial"/>
          <w:lang w:val="en-US"/>
        </w:rPr>
        <w:t>U</w:t>
      </w:r>
      <w:r w:rsidR="009321E1" w:rsidRPr="00671F56">
        <w:rPr>
          <w:rFonts w:ascii="Calibri" w:hAnsi="Calibri" w:cs="Arial"/>
          <w:lang w:val="en-US"/>
        </w:rPr>
        <w:t>nderstanding of Moldovan context in related area will be an asset;</w:t>
      </w:r>
    </w:p>
    <w:p w:rsidR="009321E1" w:rsidRPr="00671F56" w:rsidRDefault="00E342CF" w:rsidP="00992B84">
      <w:pPr>
        <w:pStyle w:val="Zkladntext"/>
        <w:numPr>
          <w:ilvl w:val="0"/>
          <w:numId w:val="4"/>
        </w:numPr>
        <w:spacing w:after="0" w:line="240" w:lineRule="auto"/>
        <w:rPr>
          <w:rFonts w:ascii="Calibri" w:hAnsi="Calibri" w:cs="Arial"/>
          <w:lang w:val="en-US"/>
        </w:rPr>
      </w:pPr>
      <w:r w:rsidRPr="00671F56">
        <w:rPr>
          <w:rFonts w:ascii="Calibri" w:hAnsi="Calibri" w:cs="Arial"/>
          <w:lang w:val="en-US"/>
        </w:rPr>
        <w:t>Adheres to the core values of the Un</w:t>
      </w:r>
      <w:r w:rsidR="006E622C" w:rsidRPr="00671F56">
        <w:rPr>
          <w:rFonts w:ascii="Calibri" w:hAnsi="Calibri" w:cs="Arial"/>
          <w:lang w:val="en-US"/>
        </w:rPr>
        <w:t>ited Nations; in particular, respect</w:t>
      </w:r>
      <w:r w:rsidRPr="00671F56">
        <w:rPr>
          <w:rFonts w:ascii="Calibri" w:hAnsi="Calibri" w:cs="Arial"/>
          <w:lang w:val="en-US"/>
        </w:rPr>
        <w:t xml:space="preserve"> of differences of culture, gender, religion, ethnicity, nationality, language, age, HIV status, disability, and sexual orientation, or other status.</w:t>
      </w:r>
    </w:p>
    <w:p w:rsidR="009321E1" w:rsidRPr="00671F56" w:rsidRDefault="009321E1" w:rsidP="00C30ABB">
      <w:pPr>
        <w:pStyle w:val="DefaultText"/>
        <w:widowControl/>
        <w:ind w:left="360"/>
        <w:jc w:val="both"/>
        <w:rPr>
          <w:rFonts w:ascii="Calibri" w:hAnsi="Calibri" w:cs="Arial"/>
          <w:sz w:val="22"/>
          <w:szCs w:val="22"/>
          <w:lang w:val="en-US"/>
        </w:rPr>
      </w:pPr>
    </w:p>
    <w:p w:rsidR="0027601B" w:rsidRPr="00671F56" w:rsidRDefault="006E1271" w:rsidP="00C30ABB">
      <w:pPr>
        <w:spacing w:after="0" w:line="240" w:lineRule="auto"/>
        <w:jc w:val="both"/>
        <w:rPr>
          <w:color w:val="7030A0"/>
          <w:u w:val="single"/>
          <w:lang w:val="en-US"/>
        </w:rPr>
      </w:pPr>
      <w:r w:rsidRPr="00671F56">
        <w:rPr>
          <w:color w:val="7030A0"/>
          <w:u w:val="single"/>
          <w:lang w:val="en-US"/>
        </w:rPr>
        <w:t>Project Personnel</w:t>
      </w:r>
    </w:p>
    <w:p w:rsidR="0027601B" w:rsidRPr="00671F56" w:rsidRDefault="0027601B" w:rsidP="00C30ABB">
      <w:pPr>
        <w:spacing w:after="0" w:line="240" w:lineRule="auto"/>
        <w:jc w:val="both"/>
        <w:rPr>
          <w:color w:val="7030A0"/>
          <w:u w:val="single"/>
          <w:lang w:val="en-US"/>
        </w:rPr>
      </w:pPr>
    </w:p>
    <w:p w:rsidR="0027601B" w:rsidRPr="00671F56" w:rsidRDefault="006E1271" w:rsidP="00C30ABB">
      <w:pPr>
        <w:spacing w:after="0" w:line="240" w:lineRule="auto"/>
        <w:jc w:val="both"/>
        <w:rPr>
          <w:lang w:val="en-US"/>
        </w:rPr>
      </w:pPr>
      <w:r w:rsidRPr="00671F56">
        <w:rPr>
          <w:lang w:val="en-US"/>
        </w:rPr>
        <w:t xml:space="preserve">Education: </w:t>
      </w:r>
      <w:r w:rsidR="0027601B" w:rsidRPr="00671F56">
        <w:rPr>
          <w:lang w:val="en-US"/>
        </w:rPr>
        <w:t>Advanced (MA</w:t>
      </w:r>
      <w:r w:rsidR="007B0110" w:rsidRPr="00671F56">
        <w:rPr>
          <w:lang w:val="en-US"/>
        </w:rPr>
        <w:t>, MSc or PhD</w:t>
      </w:r>
      <w:r w:rsidR="0027601B" w:rsidRPr="00671F56">
        <w:rPr>
          <w:lang w:val="en-US"/>
        </w:rPr>
        <w:t>) u</w:t>
      </w:r>
      <w:r w:rsidR="007B0110" w:rsidRPr="00671F56">
        <w:rPr>
          <w:lang w:val="en-US"/>
        </w:rPr>
        <w:t>niversity degree in the area in</w:t>
      </w:r>
      <w:r w:rsidR="00022F41" w:rsidRPr="00671F56">
        <w:rPr>
          <w:lang w:val="en-US"/>
        </w:rPr>
        <w:t xml:space="preserve"> Law, Communications, IT, Public Administration, Management/Policy, International development</w:t>
      </w:r>
      <w:r w:rsidR="00E342CF" w:rsidRPr="00671F56">
        <w:rPr>
          <w:lang w:val="en-US"/>
        </w:rPr>
        <w:t xml:space="preserve"> </w:t>
      </w:r>
      <w:r w:rsidR="007B0110" w:rsidRPr="00671F56">
        <w:rPr>
          <w:lang w:val="en-US"/>
        </w:rPr>
        <w:t xml:space="preserve">or </w:t>
      </w:r>
      <w:r w:rsidR="00081188" w:rsidRPr="00671F56">
        <w:rPr>
          <w:lang w:val="en-US"/>
        </w:rPr>
        <w:t>othe</w:t>
      </w:r>
      <w:r w:rsidR="004B40CE" w:rsidRPr="00671F56">
        <w:rPr>
          <w:lang w:val="en-US"/>
        </w:rPr>
        <w:t>r related to th</w:t>
      </w:r>
      <w:r w:rsidR="00081188" w:rsidRPr="00671F56">
        <w:rPr>
          <w:lang w:val="en-US"/>
        </w:rPr>
        <w:t>e</w:t>
      </w:r>
      <w:r w:rsidR="004B40CE" w:rsidRPr="00671F56">
        <w:rPr>
          <w:lang w:val="en-US"/>
        </w:rPr>
        <w:t xml:space="preserve"> </w:t>
      </w:r>
      <w:r w:rsidR="00081188" w:rsidRPr="00671F56">
        <w:rPr>
          <w:lang w:val="en-US"/>
        </w:rPr>
        <w:t>as</w:t>
      </w:r>
      <w:r w:rsidR="006E622C" w:rsidRPr="00671F56">
        <w:rPr>
          <w:lang w:val="en-US"/>
        </w:rPr>
        <w:t>s</w:t>
      </w:r>
      <w:r w:rsidR="00081188" w:rsidRPr="00671F56">
        <w:rPr>
          <w:lang w:val="en-US"/>
        </w:rPr>
        <w:t>ignment area</w:t>
      </w:r>
    </w:p>
    <w:p w:rsidR="00515E10" w:rsidRPr="00671F56" w:rsidRDefault="00515E10" w:rsidP="00C30ABB">
      <w:pPr>
        <w:spacing w:after="0" w:line="240" w:lineRule="auto"/>
        <w:jc w:val="both"/>
        <w:rPr>
          <w:lang w:val="en-US"/>
        </w:rPr>
      </w:pPr>
    </w:p>
    <w:p w:rsidR="00FA5DD9" w:rsidRPr="00671F56" w:rsidRDefault="00FA5DD9" w:rsidP="00C30ABB">
      <w:pPr>
        <w:spacing w:after="0" w:line="240" w:lineRule="auto"/>
        <w:jc w:val="both"/>
        <w:rPr>
          <w:lang w:val="en-US"/>
        </w:rPr>
      </w:pPr>
      <w:r w:rsidRPr="00671F56">
        <w:rPr>
          <w:lang w:val="en-US"/>
        </w:rPr>
        <w:t>The staff involved in implementation should meet the following qualification criteria:</w:t>
      </w:r>
    </w:p>
    <w:p w:rsidR="007B0110" w:rsidRPr="00671F56" w:rsidRDefault="007B0110" w:rsidP="00C30ABB">
      <w:pPr>
        <w:pStyle w:val="Odsekzoznamu"/>
        <w:numPr>
          <w:ilvl w:val="0"/>
          <w:numId w:val="1"/>
        </w:numPr>
        <w:spacing w:after="0" w:line="240" w:lineRule="auto"/>
        <w:jc w:val="both"/>
        <w:rPr>
          <w:lang w:val="en-US"/>
        </w:rPr>
      </w:pPr>
      <w:r w:rsidRPr="00671F56">
        <w:rPr>
          <w:lang w:val="en-US"/>
        </w:rPr>
        <w:t xml:space="preserve">Minimum </w:t>
      </w:r>
      <w:r w:rsidR="00637B2E" w:rsidRPr="00671F56">
        <w:rPr>
          <w:lang w:val="en-US"/>
        </w:rPr>
        <w:t>5-</w:t>
      </w:r>
      <w:r w:rsidRPr="00671F56">
        <w:rPr>
          <w:lang w:val="en-US"/>
        </w:rPr>
        <w:t xml:space="preserve">year professional experience </w:t>
      </w:r>
      <w:r w:rsidR="00637B2E" w:rsidRPr="00671F56">
        <w:rPr>
          <w:lang w:val="en-US"/>
        </w:rPr>
        <w:t xml:space="preserve">in the </w:t>
      </w:r>
      <w:r w:rsidR="00E65A2D" w:rsidRPr="00671F56">
        <w:rPr>
          <w:lang w:val="en-US"/>
        </w:rPr>
        <w:t>Slovak</w:t>
      </w:r>
      <w:r w:rsidR="00637B2E" w:rsidRPr="00671F56">
        <w:rPr>
          <w:lang w:val="en-US"/>
        </w:rPr>
        <w:t xml:space="preserve"> Republic </w:t>
      </w:r>
      <w:r w:rsidRPr="00671F56">
        <w:rPr>
          <w:lang w:val="en-US"/>
        </w:rPr>
        <w:t xml:space="preserve">in the area of </w:t>
      </w:r>
      <w:r w:rsidR="00E65A2D" w:rsidRPr="00671F56">
        <w:rPr>
          <w:lang w:val="en-US"/>
        </w:rPr>
        <w:t>data protection</w:t>
      </w:r>
      <w:r w:rsidR="00361627" w:rsidRPr="00671F56">
        <w:rPr>
          <w:lang w:val="en-US"/>
        </w:rPr>
        <w:t>;</w:t>
      </w:r>
    </w:p>
    <w:p w:rsidR="00081188" w:rsidRPr="00671F56" w:rsidRDefault="007B0110" w:rsidP="00C30ABB">
      <w:pPr>
        <w:pStyle w:val="Odsekzoznamu"/>
        <w:numPr>
          <w:ilvl w:val="0"/>
          <w:numId w:val="1"/>
        </w:numPr>
        <w:spacing w:after="0" w:line="240" w:lineRule="auto"/>
        <w:jc w:val="both"/>
        <w:rPr>
          <w:lang w:val="en-US"/>
        </w:rPr>
      </w:pPr>
      <w:r w:rsidRPr="00671F56">
        <w:rPr>
          <w:lang w:val="en-US"/>
        </w:rPr>
        <w:t>Proven experience in cooperation with international organizations or other bodies working in</w:t>
      </w:r>
      <w:r w:rsidR="00361627" w:rsidRPr="00671F56">
        <w:rPr>
          <w:lang w:val="en-US"/>
        </w:rPr>
        <w:t xml:space="preserve"> </w:t>
      </w:r>
      <w:r w:rsidRPr="00671F56">
        <w:rPr>
          <w:lang w:val="en-US"/>
        </w:rPr>
        <w:t xml:space="preserve">the area of </w:t>
      </w:r>
      <w:r w:rsidR="009321E1" w:rsidRPr="00671F56">
        <w:rPr>
          <w:lang w:val="en-US"/>
        </w:rPr>
        <w:t xml:space="preserve">personal </w:t>
      </w:r>
      <w:r w:rsidR="00E65A2D" w:rsidRPr="00671F56">
        <w:rPr>
          <w:lang w:val="en-US"/>
        </w:rPr>
        <w:t>data protection</w:t>
      </w:r>
      <w:r w:rsidR="00361627" w:rsidRPr="00671F56">
        <w:rPr>
          <w:lang w:val="en-US"/>
        </w:rPr>
        <w:t xml:space="preserve"> </w:t>
      </w:r>
      <w:r w:rsidR="00D16C6B" w:rsidRPr="00671F56">
        <w:rPr>
          <w:b/>
          <w:lang w:val="en-US"/>
        </w:rPr>
        <w:t>(at least 1</w:t>
      </w:r>
      <w:r w:rsidR="00361627" w:rsidRPr="00671F56">
        <w:rPr>
          <w:b/>
          <w:lang w:val="en-US"/>
        </w:rPr>
        <w:t xml:space="preserve"> similar assignments)</w:t>
      </w:r>
      <w:r w:rsidRPr="00671F56">
        <w:rPr>
          <w:lang w:val="en-US"/>
        </w:rPr>
        <w:t xml:space="preserve">; </w:t>
      </w:r>
    </w:p>
    <w:p w:rsidR="00AC32F2" w:rsidRDefault="00081188" w:rsidP="00C30ABB">
      <w:pPr>
        <w:pStyle w:val="Odsekzoznamu"/>
        <w:numPr>
          <w:ilvl w:val="0"/>
          <w:numId w:val="1"/>
        </w:numPr>
        <w:spacing w:after="0" w:line="240" w:lineRule="auto"/>
        <w:jc w:val="both"/>
        <w:rPr>
          <w:lang w:val="en-US"/>
        </w:rPr>
      </w:pPr>
      <w:r w:rsidRPr="00671F56">
        <w:rPr>
          <w:lang w:val="en-US"/>
        </w:rPr>
        <w:t>P</w:t>
      </w:r>
      <w:r w:rsidR="007B0110" w:rsidRPr="00671F56">
        <w:rPr>
          <w:lang w:val="en-US"/>
        </w:rPr>
        <w:t>revious working experience with UNDP or other international agencies will be an asset;</w:t>
      </w:r>
    </w:p>
    <w:p w:rsidR="007B0110" w:rsidRPr="00671F56" w:rsidRDefault="00AC32F2" w:rsidP="00C30ABB">
      <w:pPr>
        <w:pStyle w:val="Odsekzoznamu"/>
        <w:numPr>
          <w:ilvl w:val="0"/>
          <w:numId w:val="1"/>
        </w:numPr>
        <w:spacing w:after="0" w:line="240" w:lineRule="auto"/>
        <w:jc w:val="both"/>
        <w:rPr>
          <w:lang w:val="en-US"/>
        </w:rPr>
      </w:pPr>
      <w:r>
        <w:rPr>
          <w:lang w:val="en-US"/>
        </w:rPr>
        <w:t>W</w:t>
      </w:r>
      <w:r w:rsidR="009321E1" w:rsidRPr="00671F56">
        <w:rPr>
          <w:lang w:val="en-US"/>
        </w:rPr>
        <w:t xml:space="preserve">ork </w:t>
      </w:r>
      <w:r w:rsidR="007B0110" w:rsidRPr="00671F56">
        <w:rPr>
          <w:lang w:val="en-US"/>
        </w:rPr>
        <w:t xml:space="preserve">experience with </w:t>
      </w:r>
      <w:r w:rsidR="00E65A2D" w:rsidRPr="00671F56">
        <w:rPr>
          <w:lang w:val="en-US"/>
        </w:rPr>
        <w:t>Eastern European</w:t>
      </w:r>
      <w:r w:rsidR="007B0110" w:rsidRPr="00671F56">
        <w:rPr>
          <w:lang w:val="en-US"/>
        </w:rPr>
        <w:t xml:space="preserve"> countries will be an asset</w:t>
      </w:r>
      <w:r w:rsidR="00361627" w:rsidRPr="00671F56">
        <w:rPr>
          <w:lang w:val="en-US"/>
        </w:rPr>
        <w:t>;</w:t>
      </w:r>
    </w:p>
    <w:p w:rsidR="007B0110" w:rsidRPr="00671F56" w:rsidRDefault="007B0110" w:rsidP="00C30ABB">
      <w:pPr>
        <w:pStyle w:val="Odsekzoznamu"/>
        <w:numPr>
          <w:ilvl w:val="0"/>
          <w:numId w:val="1"/>
        </w:numPr>
        <w:spacing w:after="0" w:line="240" w:lineRule="auto"/>
        <w:jc w:val="both"/>
        <w:rPr>
          <w:lang w:val="en-US"/>
        </w:rPr>
      </w:pPr>
      <w:r w:rsidRPr="00671F56">
        <w:rPr>
          <w:lang w:val="en-US"/>
        </w:rPr>
        <w:t>Proven track record in delivering trainings for foreign officials and stakeholders</w:t>
      </w:r>
      <w:r w:rsidR="00E342CF" w:rsidRPr="00671F56">
        <w:rPr>
          <w:lang w:val="en-US"/>
        </w:rPr>
        <w:t>,</w:t>
      </w:r>
      <w:r w:rsidRPr="00671F56">
        <w:rPr>
          <w:lang w:val="en-US"/>
        </w:rPr>
        <w:t xml:space="preserve"> </w:t>
      </w:r>
      <w:r w:rsidR="00E342CF" w:rsidRPr="00671F56">
        <w:rPr>
          <w:rFonts w:ascii="Calibri" w:hAnsi="Calibri" w:cs="Arial"/>
          <w:lang w:val="en-US"/>
        </w:rPr>
        <w:t xml:space="preserve">elaboration of analyses, case studies and impact analysis in the field </w:t>
      </w:r>
      <w:r w:rsidRPr="00671F56">
        <w:rPr>
          <w:b/>
          <w:lang w:val="en-US"/>
        </w:rPr>
        <w:t>(at least 3 similar assignment</w:t>
      </w:r>
      <w:r w:rsidR="00361627" w:rsidRPr="00671F56">
        <w:rPr>
          <w:b/>
          <w:lang w:val="en-US"/>
        </w:rPr>
        <w:t>s</w:t>
      </w:r>
      <w:r w:rsidRPr="00671F56">
        <w:rPr>
          <w:b/>
          <w:lang w:val="en-US"/>
        </w:rPr>
        <w:t>)</w:t>
      </w:r>
      <w:r w:rsidR="00361627" w:rsidRPr="00671F56">
        <w:rPr>
          <w:lang w:val="en-US"/>
        </w:rPr>
        <w:t>.</w:t>
      </w:r>
    </w:p>
    <w:p w:rsidR="0027601B" w:rsidRPr="00671F56" w:rsidRDefault="0027601B" w:rsidP="00C30ABB">
      <w:pPr>
        <w:pStyle w:val="Odsekzoznamu"/>
        <w:spacing w:after="0" w:line="240" w:lineRule="auto"/>
        <w:jc w:val="both"/>
        <w:rPr>
          <w:lang w:val="en-US"/>
        </w:rPr>
      </w:pPr>
    </w:p>
    <w:p w:rsidR="0027601B" w:rsidRPr="00671F56" w:rsidRDefault="0027601B" w:rsidP="00C30ABB">
      <w:pPr>
        <w:spacing w:after="0" w:line="240" w:lineRule="auto"/>
        <w:jc w:val="both"/>
        <w:rPr>
          <w:lang w:val="en-US"/>
        </w:rPr>
      </w:pPr>
      <w:r w:rsidRPr="00671F56">
        <w:rPr>
          <w:lang w:val="en-US"/>
        </w:rPr>
        <w:t>Language and other skills</w:t>
      </w:r>
      <w:r w:rsidR="00205830" w:rsidRPr="00671F56">
        <w:rPr>
          <w:lang w:val="en-US"/>
        </w:rPr>
        <w:t>:</w:t>
      </w:r>
    </w:p>
    <w:p w:rsidR="0027601B" w:rsidRPr="00671F56" w:rsidRDefault="0027601B" w:rsidP="00C30ABB">
      <w:pPr>
        <w:pStyle w:val="Odsekzoznamu"/>
        <w:numPr>
          <w:ilvl w:val="0"/>
          <w:numId w:val="1"/>
        </w:numPr>
        <w:spacing w:after="0" w:line="240" w:lineRule="auto"/>
        <w:jc w:val="both"/>
        <w:rPr>
          <w:lang w:val="en-US"/>
        </w:rPr>
      </w:pPr>
      <w:r w:rsidRPr="00671F56">
        <w:rPr>
          <w:lang w:val="en-US"/>
        </w:rPr>
        <w:t>Proficiency (verbal and written) in English</w:t>
      </w:r>
      <w:r w:rsidR="00637B2E" w:rsidRPr="00671F56">
        <w:rPr>
          <w:lang w:val="en-US"/>
        </w:rPr>
        <w:t>;</w:t>
      </w:r>
    </w:p>
    <w:p w:rsidR="00E342CF" w:rsidRPr="00671F56" w:rsidRDefault="00E342CF" w:rsidP="00C30ABB">
      <w:pPr>
        <w:pStyle w:val="Zkladntext"/>
        <w:numPr>
          <w:ilvl w:val="0"/>
          <w:numId w:val="1"/>
        </w:numPr>
        <w:spacing w:after="0" w:line="240" w:lineRule="auto"/>
        <w:rPr>
          <w:rFonts w:ascii="Calibri" w:hAnsi="Calibri" w:cs="Arial"/>
          <w:lang w:val="en-US"/>
        </w:rPr>
      </w:pPr>
      <w:r w:rsidRPr="00671F56">
        <w:rPr>
          <w:rFonts w:ascii="Calibri" w:hAnsi="Calibri" w:cs="Arial"/>
          <w:lang w:val="en-US"/>
        </w:rPr>
        <w:t>Knowledge of Romanian language/Russian language will be an asset;</w:t>
      </w:r>
    </w:p>
    <w:p w:rsidR="0027601B" w:rsidRPr="00671F56" w:rsidRDefault="0027601B" w:rsidP="00C30ABB">
      <w:pPr>
        <w:pStyle w:val="Odsekzoznamu"/>
        <w:numPr>
          <w:ilvl w:val="0"/>
          <w:numId w:val="1"/>
        </w:numPr>
        <w:spacing w:after="0" w:line="240" w:lineRule="auto"/>
        <w:jc w:val="both"/>
        <w:rPr>
          <w:lang w:val="en-US"/>
        </w:rPr>
      </w:pPr>
      <w:r w:rsidRPr="00671F56">
        <w:rPr>
          <w:lang w:val="en-US"/>
        </w:rPr>
        <w:t>Excellent communication, analytical, facilitation and presentation skills</w:t>
      </w:r>
      <w:r w:rsidR="00637B2E" w:rsidRPr="00671F56">
        <w:rPr>
          <w:lang w:val="en-US"/>
        </w:rPr>
        <w:t>;</w:t>
      </w:r>
    </w:p>
    <w:p w:rsidR="0027601B" w:rsidRPr="00671F56" w:rsidRDefault="0027601B" w:rsidP="00C30ABB">
      <w:pPr>
        <w:pStyle w:val="Odsekzoznamu"/>
        <w:numPr>
          <w:ilvl w:val="0"/>
          <w:numId w:val="1"/>
        </w:numPr>
        <w:spacing w:after="0" w:line="240" w:lineRule="auto"/>
        <w:jc w:val="both"/>
        <w:rPr>
          <w:lang w:val="en-US"/>
        </w:rPr>
      </w:pPr>
      <w:r w:rsidRPr="00671F56">
        <w:rPr>
          <w:lang w:val="en-US"/>
        </w:rPr>
        <w:t>Strong organizational awareness, client orientation and government advisory skills</w:t>
      </w:r>
      <w:r w:rsidR="00637B2E" w:rsidRPr="00671F56">
        <w:rPr>
          <w:lang w:val="en-US"/>
        </w:rPr>
        <w:t>;</w:t>
      </w:r>
    </w:p>
    <w:p w:rsidR="0027601B" w:rsidRPr="00671F56" w:rsidRDefault="0027601B" w:rsidP="00C30ABB">
      <w:pPr>
        <w:pStyle w:val="Odsekzoznamu"/>
        <w:numPr>
          <w:ilvl w:val="0"/>
          <w:numId w:val="1"/>
        </w:numPr>
        <w:spacing w:after="0" w:line="240" w:lineRule="auto"/>
        <w:jc w:val="both"/>
        <w:rPr>
          <w:lang w:val="en-US"/>
        </w:rPr>
      </w:pPr>
      <w:r w:rsidRPr="00671F56">
        <w:rPr>
          <w:lang w:val="en-US"/>
        </w:rPr>
        <w:t>Ability to establish effective working relations in a multicultural team environment</w:t>
      </w:r>
      <w:r w:rsidR="00637B2E" w:rsidRPr="00671F56">
        <w:rPr>
          <w:lang w:val="en-US"/>
        </w:rPr>
        <w:t>.</w:t>
      </w:r>
    </w:p>
    <w:p w:rsidR="00E342CF" w:rsidRPr="00671F56" w:rsidRDefault="00E342CF" w:rsidP="00C30ABB">
      <w:pPr>
        <w:numPr>
          <w:ilvl w:val="0"/>
          <w:numId w:val="1"/>
        </w:numPr>
        <w:spacing w:after="0" w:line="240" w:lineRule="auto"/>
        <w:jc w:val="both"/>
        <w:rPr>
          <w:rFonts w:ascii="Calibri" w:hAnsi="Calibri" w:cs="Arial"/>
          <w:lang w:val="en-US"/>
        </w:rPr>
      </w:pPr>
      <w:r w:rsidRPr="00671F56">
        <w:rPr>
          <w:rFonts w:ascii="Calibri" w:hAnsi="Calibri" w:cs="Arial"/>
          <w:lang w:val="en-US"/>
        </w:rPr>
        <w:t>Strong leadership skills and demonstrated capacity of team-orientation work;</w:t>
      </w:r>
    </w:p>
    <w:p w:rsidR="00C30ABB" w:rsidRDefault="00E342CF" w:rsidP="00582746">
      <w:pPr>
        <w:pStyle w:val="Nzov"/>
        <w:numPr>
          <w:ilvl w:val="0"/>
          <w:numId w:val="1"/>
        </w:numPr>
        <w:jc w:val="both"/>
        <w:rPr>
          <w:rFonts w:ascii="Calibri" w:hAnsi="Calibri" w:cs="Arial"/>
          <w:b w:val="0"/>
          <w:sz w:val="22"/>
          <w:szCs w:val="22"/>
          <w:lang w:val="en-US"/>
        </w:rPr>
      </w:pPr>
      <w:r w:rsidRPr="00671F56">
        <w:rPr>
          <w:rFonts w:ascii="Calibri" w:hAnsi="Calibri" w:cs="Arial"/>
          <w:b w:val="0"/>
          <w:sz w:val="22"/>
          <w:szCs w:val="22"/>
          <w:lang w:val="en-US"/>
        </w:rPr>
        <w:t xml:space="preserve">Ability to work in a cross-cultural, multi-ethnic environment with sensitivity and respect for human rights and gender equality; </w:t>
      </w:r>
    </w:p>
    <w:p w:rsidR="00FE0AA4" w:rsidRPr="00671F56" w:rsidRDefault="00FE0AA4" w:rsidP="00BA0440">
      <w:pPr>
        <w:pStyle w:val="Nzov"/>
        <w:jc w:val="both"/>
        <w:rPr>
          <w:rFonts w:ascii="Calibri" w:hAnsi="Calibri" w:cs="Arial"/>
          <w:b w:val="0"/>
          <w:sz w:val="22"/>
          <w:szCs w:val="22"/>
          <w:lang w:val="en-US"/>
        </w:rPr>
      </w:pPr>
    </w:p>
    <w:p w:rsidR="00FE0AA4" w:rsidRPr="00671F56" w:rsidRDefault="00FE0AA4" w:rsidP="00FE0AA4">
      <w:pPr>
        <w:pStyle w:val="Nzov"/>
        <w:ind w:left="720"/>
        <w:jc w:val="both"/>
        <w:rPr>
          <w:rFonts w:ascii="Calibri" w:hAnsi="Calibri" w:cs="Arial"/>
          <w:b w:val="0"/>
          <w:sz w:val="22"/>
          <w:szCs w:val="22"/>
          <w:lang w:val="en-US"/>
        </w:rPr>
      </w:pPr>
    </w:p>
    <w:p w:rsidR="005B50A6" w:rsidRPr="00671F56" w:rsidRDefault="008D769A" w:rsidP="00C30ABB">
      <w:pPr>
        <w:autoSpaceDE w:val="0"/>
        <w:autoSpaceDN w:val="0"/>
        <w:adjustRightInd w:val="0"/>
        <w:spacing w:after="0" w:line="240" w:lineRule="auto"/>
        <w:jc w:val="both"/>
        <w:rPr>
          <w:rFonts w:ascii="Myriad Pro" w:eastAsia="Calibri" w:hAnsi="Myriad Pro" w:cs="Arial"/>
          <w:bCs/>
          <w:color w:val="7030A0"/>
          <w:lang w:val="en-US"/>
        </w:rPr>
      </w:pPr>
      <w:r w:rsidRPr="00671F56">
        <w:rPr>
          <w:b/>
          <w:color w:val="7030A0"/>
          <w:lang w:val="en-US"/>
        </w:rPr>
        <w:t>V</w:t>
      </w:r>
      <w:r w:rsidR="00CE7EFD" w:rsidRPr="00671F56">
        <w:rPr>
          <w:b/>
          <w:color w:val="7030A0"/>
          <w:lang w:val="en-US"/>
        </w:rPr>
        <w:t>.</w:t>
      </w:r>
      <w:r w:rsidR="00CE7EFD" w:rsidRPr="00671F56">
        <w:rPr>
          <w:b/>
          <w:color w:val="7030A0"/>
          <w:lang w:val="en-US"/>
        </w:rPr>
        <w:tab/>
      </w:r>
      <w:r w:rsidR="005B50A6" w:rsidRPr="00671F56">
        <w:rPr>
          <w:rFonts w:eastAsia="Calibri" w:cs="Arial"/>
          <w:b/>
          <w:bCs/>
          <w:color w:val="7030A0"/>
          <w:lang w:val="en-US"/>
        </w:rPr>
        <w:t>D</w:t>
      </w:r>
      <w:r w:rsidR="00546B22" w:rsidRPr="00671F56">
        <w:rPr>
          <w:rFonts w:eastAsia="Calibri" w:cs="Arial"/>
          <w:b/>
          <w:bCs/>
          <w:color w:val="7030A0"/>
          <w:lang w:val="en-US"/>
        </w:rPr>
        <w:t>ELIVERABLES AND REPORTING</w:t>
      </w:r>
    </w:p>
    <w:p w:rsidR="005B50A6" w:rsidRPr="00671F56" w:rsidRDefault="005B50A6" w:rsidP="00C30ABB">
      <w:pPr>
        <w:autoSpaceDE w:val="0"/>
        <w:autoSpaceDN w:val="0"/>
        <w:adjustRightInd w:val="0"/>
        <w:spacing w:after="0" w:line="240" w:lineRule="auto"/>
        <w:jc w:val="both"/>
        <w:rPr>
          <w:rFonts w:ascii="Myriad Pro" w:eastAsia="Calibri" w:hAnsi="Myriad Pro" w:cs="Arial"/>
          <w:b/>
          <w:bCs/>
          <w:color w:val="000000"/>
          <w:lang w:val="en-US"/>
        </w:rPr>
      </w:pPr>
    </w:p>
    <w:p w:rsidR="00FA5DD9" w:rsidRPr="00671F56" w:rsidRDefault="00CE7EFD" w:rsidP="00C30ABB">
      <w:pPr>
        <w:tabs>
          <w:tab w:val="left" w:pos="2880"/>
        </w:tabs>
        <w:spacing w:after="0" w:line="240" w:lineRule="auto"/>
        <w:jc w:val="both"/>
        <w:rPr>
          <w:rFonts w:cs="Calibri"/>
          <w:bCs/>
          <w:color w:val="000000"/>
          <w:lang w:val="en-US"/>
        </w:rPr>
      </w:pPr>
      <w:r w:rsidRPr="00671F56">
        <w:rPr>
          <w:lang w:val="en-US"/>
        </w:rPr>
        <w:t xml:space="preserve">The Contractor will report to the </w:t>
      </w:r>
      <w:r w:rsidR="00D16C6B" w:rsidRPr="00671F56">
        <w:rPr>
          <w:lang w:val="en-US"/>
        </w:rPr>
        <w:t xml:space="preserve">SVK-UNDP Partnership </w:t>
      </w:r>
      <w:r w:rsidR="004F7A31">
        <w:rPr>
          <w:lang w:val="en-US"/>
        </w:rPr>
        <w:t>P</w:t>
      </w:r>
      <w:r w:rsidR="00D16C6B" w:rsidRPr="00671F56">
        <w:rPr>
          <w:lang w:val="en-US"/>
        </w:rPr>
        <w:t>roject</w:t>
      </w:r>
      <w:r w:rsidR="004F7A31">
        <w:rPr>
          <w:lang w:val="en-US"/>
        </w:rPr>
        <w:t xml:space="preserve"> Manager</w:t>
      </w:r>
      <w:r w:rsidRPr="00671F56">
        <w:rPr>
          <w:lang w:val="en-US"/>
        </w:rPr>
        <w:t>.</w:t>
      </w:r>
      <w:r w:rsidR="00E775E1" w:rsidRPr="00671F56">
        <w:rPr>
          <w:lang w:val="en-US"/>
        </w:rPr>
        <w:t xml:space="preserve"> The Contractor must inform</w:t>
      </w:r>
      <w:r w:rsidR="00A26735" w:rsidRPr="00671F56">
        <w:rPr>
          <w:lang w:val="en-US"/>
        </w:rPr>
        <w:t xml:space="preserve"> </w:t>
      </w:r>
      <w:r w:rsidR="00FA5DD9" w:rsidRPr="00671F56">
        <w:rPr>
          <w:lang w:val="en-US"/>
        </w:rPr>
        <w:t xml:space="preserve">the supervisors of the progress as well as any obstacles that might occur. </w:t>
      </w:r>
      <w:r w:rsidR="00FA5DD9" w:rsidRPr="00671F56">
        <w:rPr>
          <w:rFonts w:cs="Calibri"/>
          <w:bCs/>
          <w:color w:val="000000"/>
          <w:lang w:val="en-US"/>
        </w:rPr>
        <w:t>Programmat</w:t>
      </w:r>
      <w:r w:rsidR="006E622C" w:rsidRPr="00671F56">
        <w:rPr>
          <w:rFonts w:cs="Calibri"/>
          <w:bCs/>
          <w:color w:val="000000"/>
          <w:lang w:val="en-US"/>
        </w:rPr>
        <w:t>ic and financial reporting shall be done</w:t>
      </w:r>
      <w:r w:rsidR="00D16C6B" w:rsidRPr="00671F56">
        <w:rPr>
          <w:rFonts w:cs="Calibri"/>
          <w:bCs/>
          <w:color w:val="000000"/>
          <w:lang w:val="en-US"/>
        </w:rPr>
        <w:t xml:space="preserve"> </w:t>
      </w:r>
      <w:r w:rsidR="00FA5DD9" w:rsidRPr="00671F56">
        <w:rPr>
          <w:rFonts w:cs="Calibri"/>
          <w:bCs/>
          <w:color w:val="000000"/>
          <w:lang w:val="en-US"/>
        </w:rPr>
        <w:t>conform to the requirements specified in th</w:t>
      </w:r>
      <w:r w:rsidR="007B0110" w:rsidRPr="00671F56">
        <w:rPr>
          <w:rFonts w:cs="Calibri"/>
          <w:bCs/>
          <w:color w:val="000000"/>
          <w:lang w:val="en-US"/>
        </w:rPr>
        <w:t>e Contract, signed between the C</w:t>
      </w:r>
      <w:r w:rsidR="00FA5DD9" w:rsidRPr="00671F56">
        <w:rPr>
          <w:rFonts w:cs="Calibri"/>
          <w:bCs/>
          <w:color w:val="000000"/>
          <w:lang w:val="en-US"/>
        </w:rPr>
        <w:t xml:space="preserve">ontractor and </w:t>
      </w:r>
      <w:r w:rsidR="00D16C6B" w:rsidRPr="00671F56">
        <w:rPr>
          <w:rFonts w:cs="Calibri"/>
          <w:bCs/>
          <w:color w:val="000000"/>
          <w:lang w:val="en-US"/>
        </w:rPr>
        <w:t>SVK-</w:t>
      </w:r>
      <w:r w:rsidR="00FA5DD9" w:rsidRPr="00671F56">
        <w:rPr>
          <w:rFonts w:cs="Calibri"/>
          <w:bCs/>
          <w:color w:val="000000"/>
          <w:lang w:val="en-US"/>
        </w:rPr>
        <w:t xml:space="preserve">UNDP. </w:t>
      </w:r>
    </w:p>
    <w:p w:rsidR="00A26735" w:rsidRPr="00671F56" w:rsidRDefault="00A26735" w:rsidP="00C30ABB">
      <w:pPr>
        <w:spacing w:after="0" w:line="240" w:lineRule="auto"/>
        <w:jc w:val="both"/>
        <w:rPr>
          <w:rFonts w:cs="Calibri"/>
          <w:bCs/>
          <w:color w:val="000000"/>
          <w:lang w:val="en-US"/>
        </w:rPr>
      </w:pPr>
    </w:p>
    <w:p w:rsidR="00FA5DD9" w:rsidRPr="00671F56" w:rsidRDefault="00FA5DD9" w:rsidP="00C30ABB">
      <w:pPr>
        <w:spacing w:after="0" w:line="240" w:lineRule="auto"/>
        <w:jc w:val="both"/>
        <w:rPr>
          <w:rFonts w:cs="Calibri"/>
          <w:bCs/>
          <w:color w:val="000000"/>
          <w:lang w:val="en-US"/>
        </w:rPr>
      </w:pPr>
      <w:r w:rsidRPr="00671F56">
        <w:rPr>
          <w:rFonts w:cs="Calibri"/>
          <w:bCs/>
          <w:color w:val="000000"/>
          <w:lang w:val="en-US"/>
        </w:rPr>
        <w:t xml:space="preserve">Also the </w:t>
      </w:r>
      <w:r w:rsidR="00637B2E" w:rsidRPr="00671F56">
        <w:rPr>
          <w:rFonts w:cs="Calibri"/>
          <w:bCs/>
          <w:color w:val="000000"/>
          <w:lang w:val="en-US"/>
        </w:rPr>
        <w:t>C</w:t>
      </w:r>
      <w:r w:rsidRPr="00671F56">
        <w:rPr>
          <w:rFonts w:cs="Calibri"/>
          <w:bCs/>
          <w:color w:val="000000"/>
          <w:lang w:val="en-US"/>
        </w:rPr>
        <w:t xml:space="preserve">ontractor will be responsible for the collection of all necessary documents, such as procurement related documents, account invoices, receipts, payroll records and other documents that confirm the legality of expenditures. </w:t>
      </w:r>
    </w:p>
    <w:p w:rsidR="00A26735" w:rsidRPr="00671F56" w:rsidRDefault="00A26735" w:rsidP="00C30ABB">
      <w:pPr>
        <w:spacing w:after="0" w:line="240" w:lineRule="auto"/>
        <w:jc w:val="both"/>
        <w:rPr>
          <w:rFonts w:cs="Calibri"/>
          <w:bCs/>
          <w:color w:val="000000"/>
          <w:lang w:val="en-US"/>
        </w:rPr>
      </w:pPr>
    </w:p>
    <w:p w:rsidR="00FA5DD9" w:rsidRPr="00671F56" w:rsidRDefault="00FA5DD9" w:rsidP="00C30ABB">
      <w:pPr>
        <w:spacing w:after="0" w:line="240" w:lineRule="auto"/>
        <w:jc w:val="both"/>
        <w:rPr>
          <w:lang w:val="en-US"/>
        </w:rPr>
      </w:pPr>
      <w:r w:rsidRPr="00671F56">
        <w:rPr>
          <w:rFonts w:cs="Calibri"/>
          <w:bCs/>
          <w:color w:val="000000"/>
          <w:lang w:val="en-US"/>
        </w:rPr>
        <w:t xml:space="preserve">In addition, the Contractor should provide all photos and other visual materials collected/made during this </w:t>
      </w:r>
      <w:r w:rsidR="003061D4" w:rsidRPr="00671F56">
        <w:rPr>
          <w:rFonts w:cs="Calibri"/>
          <w:bCs/>
          <w:color w:val="000000"/>
          <w:lang w:val="en-US"/>
        </w:rPr>
        <w:t>assignment</w:t>
      </w:r>
      <w:r w:rsidRPr="00671F56">
        <w:rPr>
          <w:rFonts w:cs="Calibri"/>
          <w:bCs/>
          <w:color w:val="000000"/>
          <w:lang w:val="en-US"/>
        </w:rPr>
        <w:t xml:space="preserve">. </w:t>
      </w:r>
      <w:r w:rsidR="007B0110" w:rsidRPr="00671F56">
        <w:rPr>
          <w:rFonts w:cs="Calibri"/>
          <w:bCs/>
          <w:color w:val="000000"/>
          <w:lang w:val="en-US"/>
        </w:rPr>
        <w:t>An</w:t>
      </w:r>
      <w:r w:rsidRPr="00671F56">
        <w:rPr>
          <w:rFonts w:cs="Calibri"/>
          <w:bCs/>
          <w:color w:val="000000"/>
          <w:lang w:val="en-US"/>
        </w:rPr>
        <w:t xml:space="preserve"> electronic version of </w:t>
      </w:r>
      <w:r w:rsidR="003061D4" w:rsidRPr="00671F56">
        <w:rPr>
          <w:rFonts w:cs="Calibri"/>
          <w:bCs/>
          <w:color w:val="000000"/>
          <w:lang w:val="en-US"/>
        </w:rPr>
        <w:t>both F</w:t>
      </w:r>
      <w:r w:rsidR="00E775E1" w:rsidRPr="00671F56">
        <w:rPr>
          <w:rFonts w:cs="Calibri"/>
          <w:bCs/>
          <w:color w:val="000000"/>
          <w:lang w:val="en-US"/>
        </w:rPr>
        <w:t xml:space="preserve">inal </w:t>
      </w:r>
      <w:r w:rsidR="003061D4" w:rsidRPr="00671F56">
        <w:rPr>
          <w:rFonts w:cs="Calibri"/>
          <w:bCs/>
          <w:color w:val="000000"/>
          <w:lang w:val="en-US"/>
        </w:rPr>
        <w:t>R</w:t>
      </w:r>
      <w:r w:rsidR="00E775E1" w:rsidRPr="00671F56">
        <w:rPr>
          <w:rFonts w:cs="Calibri"/>
          <w:bCs/>
          <w:color w:val="000000"/>
          <w:lang w:val="en-US"/>
        </w:rPr>
        <w:t>eport</w:t>
      </w:r>
      <w:r w:rsidR="003061D4" w:rsidRPr="00671F56">
        <w:rPr>
          <w:rFonts w:cs="Calibri"/>
          <w:bCs/>
          <w:color w:val="000000"/>
          <w:lang w:val="en-US"/>
        </w:rPr>
        <w:t>s</w:t>
      </w:r>
      <w:r w:rsidRPr="00671F56">
        <w:rPr>
          <w:rFonts w:cs="Calibri"/>
          <w:bCs/>
          <w:color w:val="000000"/>
          <w:lang w:val="en-US"/>
        </w:rPr>
        <w:t xml:space="preserve"> should be delivered </w:t>
      </w:r>
      <w:r w:rsidR="00D75100" w:rsidRPr="00671F56">
        <w:rPr>
          <w:rFonts w:cs="Calibri"/>
          <w:bCs/>
          <w:color w:val="000000"/>
          <w:lang w:val="en-US"/>
        </w:rPr>
        <w:t>via email</w:t>
      </w:r>
      <w:r w:rsidR="00E775E1" w:rsidRPr="00671F56">
        <w:rPr>
          <w:rFonts w:cs="Calibri"/>
          <w:bCs/>
          <w:color w:val="000000"/>
          <w:lang w:val="en-US"/>
        </w:rPr>
        <w:t>.</w:t>
      </w:r>
      <w:r w:rsidRPr="00671F56">
        <w:rPr>
          <w:rFonts w:cs="Calibri"/>
          <w:bCs/>
          <w:color w:val="000000"/>
          <w:lang w:val="en-US"/>
        </w:rPr>
        <w:t xml:space="preserve"> All reports must be typed in ARIAL, size 11, A4.</w:t>
      </w:r>
      <w:r w:rsidR="00E775E1" w:rsidRPr="00671F56">
        <w:rPr>
          <w:rFonts w:cs="Calibri"/>
          <w:bCs/>
          <w:color w:val="000000"/>
          <w:lang w:val="en-US"/>
        </w:rPr>
        <w:t xml:space="preserve"> </w:t>
      </w:r>
    </w:p>
    <w:p w:rsidR="00955F6A" w:rsidRPr="00671F56" w:rsidRDefault="00955F6A" w:rsidP="00C30ABB">
      <w:pPr>
        <w:spacing w:after="0" w:line="240" w:lineRule="auto"/>
        <w:jc w:val="both"/>
        <w:rPr>
          <w:b/>
          <w:caps/>
          <w:lang w:val="en-US"/>
        </w:rPr>
      </w:pPr>
    </w:p>
    <w:p w:rsidR="005B50A6" w:rsidRPr="00671F56" w:rsidRDefault="005B50A6" w:rsidP="00C30ABB">
      <w:pPr>
        <w:autoSpaceDE w:val="0"/>
        <w:autoSpaceDN w:val="0"/>
        <w:adjustRightInd w:val="0"/>
        <w:spacing w:after="0" w:line="240" w:lineRule="auto"/>
        <w:jc w:val="both"/>
        <w:rPr>
          <w:rFonts w:eastAsia="Calibri" w:cs="Arial"/>
          <w:color w:val="000000"/>
          <w:lang w:val="en-US"/>
        </w:rPr>
      </w:pPr>
      <w:r w:rsidRPr="00671F56">
        <w:rPr>
          <w:rFonts w:eastAsia="Calibri" w:cs="Arial"/>
          <w:color w:val="000000"/>
          <w:lang w:val="en-US"/>
        </w:rPr>
        <w:t xml:space="preserve">All deliverables shall be submitted </w:t>
      </w:r>
      <w:r w:rsidR="00F27DBC">
        <w:rPr>
          <w:rFonts w:eastAsia="Calibri" w:cs="Arial"/>
          <w:color w:val="000000"/>
          <w:lang w:val="en-US"/>
        </w:rPr>
        <w:t xml:space="preserve">in </w:t>
      </w:r>
      <w:r w:rsidR="00A55822">
        <w:rPr>
          <w:rFonts w:eastAsia="Calibri" w:cs="Arial"/>
          <w:color w:val="000000"/>
          <w:lang w:val="en-US"/>
        </w:rPr>
        <w:t xml:space="preserve">English, in the </w:t>
      </w:r>
      <w:r w:rsidRPr="00671F56">
        <w:rPr>
          <w:rFonts w:eastAsia="Calibri" w:cs="Arial"/>
          <w:color w:val="000000"/>
          <w:lang w:val="en-US"/>
        </w:rPr>
        <w:t xml:space="preserve">electronic </w:t>
      </w:r>
      <w:r w:rsidR="00F27DBC">
        <w:rPr>
          <w:rFonts w:eastAsia="Calibri" w:cs="Arial"/>
          <w:color w:val="000000"/>
          <w:lang w:val="en-US"/>
        </w:rPr>
        <w:t>form</w:t>
      </w:r>
      <w:r w:rsidR="00F27DBC" w:rsidRPr="00671F56">
        <w:rPr>
          <w:rFonts w:eastAsia="Calibri" w:cs="Arial"/>
          <w:color w:val="000000"/>
          <w:lang w:val="en-US"/>
        </w:rPr>
        <w:t xml:space="preserve"> </w:t>
      </w:r>
      <w:r w:rsidRPr="00671F56">
        <w:rPr>
          <w:rFonts w:eastAsia="Calibri" w:cs="Arial"/>
          <w:color w:val="000000"/>
          <w:lang w:val="en-US"/>
        </w:rPr>
        <w:t xml:space="preserve">using the standard software products (Microsoft Office Word, Excel, Access and PowerPoint). </w:t>
      </w:r>
    </w:p>
    <w:p w:rsidR="003F7E58" w:rsidRPr="00671F56" w:rsidRDefault="003F7E58" w:rsidP="00C30ABB">
      <w:pPr>
        <w:spacing w:after="0" w:line="240" w:lineRule="auto"/>
        <w:jc w:val="both"/>
        <w:rPr>
          <w:b/>
          <w:caps/>
          <w:lang w:val="en-US"/>
        </w:rPr>
      </w:pPr>
    </w:p>
    <w:p w:rsidR="002F28E4" w:rsidRPr="00671F56" w:rsidRDefault="008D769A" w:rsidP="00C30ABB">
      <w:pPr>
        <w:spacing w:after="0" w:line="240" w:lineRule="auto"/>
        <w:jc w:val="both"/>
        <w:rPr>
          <w:b/>
          <w:caps/>
          <w:color w:val="7030A0"/>
          <w:lang w:val="en-US"/>
        </w:rPr>
      </w:pPr>
      <w:r w:rsidRPr="00671F56">
        <w:rPr>
          <w:b/>
          <w:caps/>
          <w:color w:val="7030A0"/>
          <w:lang w:val="en-US"/>
        </w:rPr>
        <w:t>VI</w:t>
      </w:r>
      <w:r w:rsidR="006E1271" w:rsidRPr="00671F56">
        <w:rPr>
          <w:b/>
          <w:caps/>
          <w:color w:val="7030A0"/>
          <w:lang w:val="en-US"/>
        </w:rPr>
        <w:t xml:space="preserve">. </w:t>
      </w:r>
      <w:r w:rsidR="0093481F" w:rsidRPr="00671F56">
        <w:rPr>
          <w:b/>
          <w:caps/>
          <w:color w:val="7030A0"/>
          <w:lang w:val="en-US"/>
        </w:rPr>
        <w:t xml:space="preserve">CONTENT OF THE PROPOSAL </w:t>
      </w:r>
    </w:p>
    <w:p w:rsidR="00237C75" w:rsidRPr="00671F56" w:rsidRDefault="00237C75" w:rsidP="00C30ABB">
      <w:pPr>
        <w:spacing w:after="0" w:line="240" w:lineRule="auto"/>
        <w:jc w:val="both"/>
        <w:rPr>
          <w:b/>
          <w:caps/>
          <w:lang w:val="en-US"/>
        </w:rPr>
      </w:pPr>
    </w:p>
    <w:p w:rsidR="00581E23" w:rsidRPr="00671F56" w:rsidRDefault="00113233" w:rsidP="00113233">
      <w:pPr>
        <w:pStyle w:val="Zkladntext2"/>
        <w:spacing w:after="0" w:line="240" w:lineRule="auto"/>
        <w:jc w:val="both"/>
      </w:pPr>
      <w:r>
        <w:rPr>
          <w:rFonts w:asciiTheme="minorHAnsi" w:hAnsiTheme="minorHAnsi"/>
          <w:sz w:val="22"/>
          <w:szCs w:val="22"/>
        </w:rPr>
        <w:t xml:space="preserve">For the information and documents to be submitted in the proposal please see the Applicaion Template. </w:t>
      </w:r>
    </w:p>
    <w:p w:rsidR="00A26735" w:rsidRPr="00671F56" w:rsidRDefault="00A26735" w:rsidP="00C30ABB">
      <w:pPr>
        <w:pStyle w:val="Zkladntext2"/>
        <w:spacing w:after="0" w:line="240" w:lineRule="auto"/>
        <w:jc w:val="both"/>
        <w:rPr>
          <w:rFonts w:asciiTheme="minorHAnsi" w:hAnsiTheme="minorHAnsi"/>
          <w:sz w:val="22"/>
          <w:szCs w:val="22"/>
        </w:rPr>
      </w:pPr>
    </w:p>
    <w:p w:rsidR="00113233" w:rsidRDefault="00113233" w:rsidP="00C30ABB">
      <w:pPr>
        <w:spacing w:after="0" w:line="240" w:lineRule="auto"/>
        <w:jc w:val="both"/>
        <w:rPr>
          <w:rFonts w:cs="Arial"/>
          <w:snapToGrid w:val="0"/>
          <w:lang w:val="en-US"/>
        </w:rPr>
      </w:pPr>
      <w:r>
        <w:rPr>
          <w:rFonts w:cs="Arial"/>
          <w:snapToGrid w:val="0"/>
          <w:lang w:val="en-US"/>
        </w:rPr>
        <w:t>Application with all relevant documents</w:t>
      </w:r>
      <w:r w:rsidR="00862986">
        <w:rPr>
          <w:rFonts w:cs="Arial"/>
          <w:snapToGrid w:val="0"/>
          <w:lang w:val="en-US"/>
        </w:rPr>
        <w:t>, in English,</w:t>
      </w:r>
      <w:r>
        <w:rPr>
          <w:rFonts w:cs="Arial"/>
          <w:snapToGrid w:val="0"/>
          <w:lang w:val="en-US"/>
        </w:rPr>
        <w:t xml:space="preserve"> shall be sent in the electronic form, by email, to the address: </w:t>
      </w:r>
      <w:hyperlink r:id="rId11" w:history="1">
        <w:r w:rsidRPr="008B14C7">
          <w:rPr>
            <w:rStyle w:val="Hypertextovprepojenie"/>
            <w:rFonts w:cs="Arial"/>
            <w:snapToGrid w:val="0"/>
            <w:lang w:val="en-US"/>
          </w:rPr>
          <w:t>henrieta.martonakova@undp.org</w:t>
        </w:r>
      </w:hyperlink>
      <w:r>
        <w:rPr>
          <w:rFonts w:cs="Arial"/>
          <w:snapToGrid w:val="0"/>
          <w:lang w:val="en-US"/>
        </w:rPr>
        <w:t xml:space="preserve">; Cc: </w:t>
      </w:r>
      <w:hyperlink r:id="rId12" w:history="1">
        <w:r w:rsidRPr="008B14C7">
          <w:rPr>
            <w:rStyle w:val="Hypertextovprepojenie"/>
            <w:rFonts w:cs="Arial"/>
            <w:snapToGrid w:val="0"/>
            <w:lang w:val="en-US"/>
          </w:rPr>
          <w:t>svetlana.bosanska@undp.org</w:t>
        </w:r>
      </w:hyperlink>
    </w:p>
    <w:p w:rsidR="00113233" w:rsidRDefault="00113233" w:rsidP="00C30ABB">
      <w:pPr>
        <w:spacing w:after="0" w:line="240" w:lineRule="auto"/>
        <w:jc w:val="both"/>
        <w:rPr>
          <w:rFonts w:cs="Arial"/>
          <w:snapToGrid w:val="0"/>
          <w:lang w:val="en-US"/>
        </w:rPr>
      </w:pPr>
    </w:p>
    <w:p w:rsidR="00092BAE" w:rsidRPr="00671F56" w:rsidRDefault="00113233" w:rsidP="00C30ABB">
      <w:pPr>
        <w:spacing w:after="0" w:line="240" w:lineRule="auto"/>
        <w:jc w:val="both"/>
        <w:rPr>
          <w:rFonts w:cs="Arial"/>
          <w:snapToGrid w:val="0"/>
          <w:lang w:val="en-US"/>
        </w:rPr>
      </w:pPr>
      <w:r>
        <w:rPr>
          <w:rFonts w:cs="Arial"/>
          <w:snapToGrid w:val="0"/>
          <w:lang w:val="en-US"/>
        </w:rPr>
        <w:t xml:space="preserve"> </w:t>
      </w:r>
    </w:p>
    <w:p w:rsidR="00A26735" w:rsidRPr="00671F56" w:rsidRDefault="00A26735" w:rsidP="00C30ABB">
      <w:pPr>
        <w:widowControl w:val="0"/>
        <w:shd w:val="clear" w:color="auto" w:fill="FFFFFF"/>
        <w:overflowPunct w:val="0"/>
        <w:adjustRightInd w:val="0"/>
        <w:spacing w:after="0" w:line="240" w:lineRule="auto"/>
        <w:jc w:val="both"/>
        <w:rPr>
          <w:rFonts w:cs="Calibri"/>
          <w:bCs/>
          <w:iCs/>
          <w:color w:val="000000"/>
          <w:lang w:val="en-US"/>
        </w:rPr>
      </w:pPr>
    </w:p>
    <w:sectPr w:rsidR="00A26735" w:rsidRPr="00671F56" w:rsidSect="00CC1B2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A9" w:rsidRDefault="00BD1AA9" w:rsidP="00AD7F57">
      <w:pPr>
        <w:spacing w:after="0" w:line="240" w:lineRule="auto"/>
      </w:pPr>
      <w:r>
        <w:separator/>
      </w:r>
    </w:p>
  </w:endnote>
  <w:endnote w:type="continuationSeparator" w:id="0">
    <w:p w:rsidR="00BD1AA9" w:rsidRDefault="00BD1AA9" w:rsidP="00AD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638981"/>
      <w:docPartObj>
        <w:docPartGallery w:val="Page Numbers (Bottom of Page)"/>
        <w:docPartUnique/>
      </w:docPartObj>
    </w:sdtPr>
    <w:sdtEndPr/>
    <w:sdtContent>
      <w:p w:rsidR="00515E10" w:rsidRDefault="00CF3C21">
        <w:pPr>
          <w:pStyle w:val="Pta"/>
          <w:jc w:val="right"/>
        </w:pPr>
        <w:r>
          <w:fldChar w:fldCharType="begin"/>
        </w:r>
        <w:r w:rsidR="00E658A7">
          <w:instrText xml:space="preserve"> PAGE   \* MERGEFORMAT </w:instrText>
        </w:r>
        <w:r>
          <w:fldChar w:fldCharType="separate"/>
        </w:r>
        <w:r w:rsidR="00D95573">
          <w:rPr>
            <w:noProof/>
          </w:rPr>
          <w:t>2</w:t>
        </w:r>
        <w:r>
          <w:rPr>
            <w:noProof/>
          </w:rPr>
          <w:fldChar w:fldCharType="end"/>
        </w:r>
      </w:p>
    </w:sdtContent>
  </w:sdt>
  <w:p w:rsidR="00515E10" w:rsidRDefault="00515E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A9" w:rsidRDefault="00BD1AA9" w:rsidP="00AD7F57">
      <w:pPr>
        <w:spacing w:after="0" w:line="240" w:lineRule="auto"/>
      </w:pPr>
      <w:r>
        <w:separator/>
      </w:r>
    </w:p>
  </w:footnote>
  <w:footnote w:type="continuationSeparator" w:id="0">
    <w:p w:rsidR="00BD1AA9" w:rsidRDefault="00BD1AA9" w:rsidP="00AD7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5C6"/>
    <w:multiLevelType w:val="hybridMultilevel"/>
    <w:tmpl w:val="3828E148"/>
    <w:lvl w:ilvl="0" w:tplc="596CF60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8918DA"/>
    <w:multiLevelType w:val="hybridMultilevel"/>
    <w:tmpl w:val="5ED21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9465B"/>
    <w:multiLevelType w:val="hybridMultilevel"/>
    <w:tmpl w:val="E0B88C12"/>
    <w:lvl w:ilvl="0" w:tplc="0570E1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729CE"/>
    <w:multiLevelType w:val="hybridMultilevel"/>
    <w:tmpl w:val="9620F19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017B"/>
    <w:multiLevelType w:val="multilevel"/>
    <w:tmpl w:val="0478DF84"/>
    <w:lvl w:ilvl="0">
      <w:start w:val="1"/>
      <w:numFmt w:val="decimal"/>
      <w:lvlText w:val="%1."/>
      <w:lvlJc w:val="left"/>
      <w:pPr>
        <w:ind w:left="360" w:hanging="360"/>
      </w:pPr>
    </w:lvl>
    <w:lvl w:ilvl="1">
      <w:start w:val="1"/>
      <w:numFmt w:val="bullet"/>
      <w:lvlText w:val="-"/>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7B73E9"/>
    <w:multiLevelType w:val="hybridMultilevel"/>
    <w:tmpl w:val="2578C592"/>
    <w:lvl w:ilvl="0" w:tplc="F00448A6">
      <w:numFmt w:val="bullet"/>
      <w:lvlText w:val=""/>
      <w:lvlJc w:val="left"/>
      <w:pPr>
        <w:tabs>
          <w:tab w:val="num" w:pos="720"/>
        </w:tabs>
        <w:ind w:left="720" w:hanging="360"/>
      </w:pPr>
      <w:rPr>
        <w:rFonts w:ascii="Marlett" w:eastAsia="Times New Roman" w:hAnsi="Marlet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81145"/>
    <w:multiLevelType w:val="hybridMultilevel"/>
    <w:tmpl w:val="B422F31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24C25534"/>
    <w:multiLevelType w:val="hybridMultilevel"/>
    <w:tmpl w:val="F29A93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397FE0"/>
    <w:multiLevelType w:val="hybridMultilevel"/>
    <w:tmpl w:val="004A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15B48"/>
    <w:multiLevelType w:val="hybridMultilevel"/>
    <w:tmpl w:val="423C5C92"/>
    <w:lvl w:ilvl="0" w:tplc="5BA6469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1200E9"/>
    <w:multiLevelType w:val="hybridMultilevel"/>
    <w:tmpl w:val="CBC24CBC"/>
    <w:lvl w:ilvl="0" w:tplc="524A31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737D32"/>
    <w:multiLevelType w:val="hybridMultilevel"/>
    <w:tmpl w:val="B35C5A10"/>
    <w:lvl w:ilvl="0" w:tplc="426A66B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0803B14"/>
    <w:multiLevelType w:val="hybridMultilevel"/>
    <w:tmpl w:val="763EC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CC5BDC"/>
    <w:multiLevelType w:val="hybridMultilevel"/>
    <w:tmpl w:val="E8C68904"/>
    <w:lvl w:ilvl="0" w:tplc="D628517A">
      <w:start w:val="1"/>
      <w:numFmt w:val="decimal"/>
      <w:lvlText w:val="(%1)"/>
      <w:lvlJc w:val="left"/>
      <w:pPr>
        <w:ind w:left="720" w:hanging="360"/>
      </w:pPr>
      <w:rPr>
        <w:rFonts w:ascii="Calibri" w:eastAsiaTheme="minorHAnsi" w:hAnsi="Calibri"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23EB8"/>
    <w:multiLevelType w:val="hybridMultilevel"/>
    <w:tmpl w:val="B84A9A84"/>
    <w:lvl w:ilvl="0" w:tplc="77768048">
      <w:start w:val="1"/>
      <w:numFmt w:val="bullet"/>
      <w:lvlText w:val="-"/>
      <w:lvlJc w:val="left"/>
      <w:pPr>
        <w:ind w:left="720" w:hanging="360"/>
      </w:pPr>
      <w:rPr>
        <w:rFonts w:ascii="Calibri" w:eastAsia="Times New Roman" w:hAnsi="Calibri"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30484"/>
    <w:multiLevelType w:val="hybridMultilevel"/>
    <w:tmpl w:val="88AC9064"/>
    <w:lvl w:ilvl="0" w:tplc="8C983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21458"/>
    <w:multiLevelType w:val="hybridMultilevel"/>
    <w:tmpl w:val="BAFE2FEC"/>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56BBE"/>
    <w:multiLevelType w:val="hybridMultilevel"/>
    <w:tmpl w:val="D70EE2D8"/>
    <w:lvl w:ilvl="0" w:tplc="25628A0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D33BFD"/>
    <w:multiLevelType w:val="hybridMultilevel"/>
    <w:tmpl w:val="7CE02F64"/>
    <w:lvl w:ilvl="0" w:tplc="1B6EBC5A">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87004"/>
    <w:multiLevelType w:val="hybridMultilevel"/>
    <w:tmpl w:val="AD6811A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2E24D46"/>
    <w:multiLevelType w:val="hybridMultilevel"/>
    <w:tmpl w:val="0E54050A"/>
    <w:lvl w:ilvl="0" w:tplc="02C47ED0">
      <w:start w:val="1"/>
      <w:numFmt w:val="lowerRoman"/>
      <w:lvlText w:val="(%1)"/>
      <w:lvlJc w:val="left"/>
      <w:pPr>
        <w:ind w:left="1033" w:hanging="720"/>
      </w:pPr>
      <w:rPr>
        <w:rFonts w:hint="default"/>
      </w:rPr>
    </w:lvl>
    <w:lvl w:ilvl="1" w:tplc="04090019">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21" w15:restartNumberingAfterBreak="0">
    <w:nsid w:val="6A191DB3"/>
    <w:multiLevelType w:val="hybridMultilevel"/>
    <w:tmpl w:val="51A4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E144AC"/>
    <w:multiLevelType w:val="hybridMultilevel"/>
    <w:tmpl w:val="51A4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9765F2"/>
    <w:multiLevelType w:val="hybridMultilevel"/>
    <w:tmpl w:val="E4F89206"/>
    <w:lvl w:ilvl="0" w:tplc="5BA6469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431D95"/>
    <w:multiLevelType w:val="hybridMultilevel"/>
    <w:tmpl w:val="A7945D3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78275183"/>
    <w:multiLevelType w:val="multilevel"/>
    <w:tmpl w:val="AA6A39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7C3D7B2F"/>
    <w:multiLevelType w:val="hybridMultilevel"/>
    <w:tmpl w:val="AEE87BBE"/>
    <w:lvl w:ilvl="0" w:tplc="A3243A78">
      <w:start w:val="1"/>
      <w:numFmt w:val="upperRoman"/>
      <w:lvlText w:val="%1."/>
      <w:lvlJc w:val="right"/>
      <w:pPr>
        <w:ind w:left="72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DB6085A"/>
    <w:multiLevelType w:val="hybridMultilevel"/>
    <w:tmpl w:val="51A4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23B8B"/>
    <w:multiLevelType w:val="hybridMultilevel"/>
    <w:tmpl w:val="7FE052F6"/>
    <w:lvl w:ilvl="0" w:tplc="57E8ECF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EB41EB0"/>
    <w:multiLevelType w:val="hybridMultilevel"/>
    <w:tmpl w:val="51A4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CA6286"/>
    <w:multiLevelType w:val="hybridMultilevel"/>
    <w:tmpl w:val="A7945D3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9"/>
  </w:num>
  <w:num w:numId="2">
    <w:abstractNumId w:val="23"/>
  </w:num>
  <w:num w:numId="3">
    <w:abstractNumId w:val="4"/>
  </w:num>
  <w:num w:numId="4">
    <w:abstractNumId w:val="9"/>
  </w:num>
  <w:num w:numId="5">
    <w:abstractNumId w:val="5"/>
  </w:num>
  <w:num w:numId="6">
    <w:abstractNumId w:val="15"/>
  </w:num>
  <w:num w:numId="7">
    <w:abstractNumId w:val="2"/>
  </w:num>
  <w:num w:numId="8">
    <w:abstractNumId w:val="30"/>
  </w:num>
  <w:num w:numId="9">
    <w:abstractNumId w:val="26"/>
  </w:num>
  <w:num w:numId="10">
    <w:abstractNumId w:val="14"/>
  </w:num>
  <w:num w:numId="11">
    <w:abstractNumId w:val="18"/>
  </w:num>
  <w:num w:numId="12">
    <w:abstractNumId w:val="8"/>
  </w:num>
  <w:num w:numId="13">
    <w:abstractNumId w:val="6"/>
  </w:num>
  <w:num w:numId="14">
    <w:abstractNumId w:val="16"/>
  </w:num>
  <w:num w:numId="15">
    <w:abstractNumId w:val="11"/>
  </w:num>
  <w:num w:numId="16">
    <w:abstractNumId w:val="24"/>
  </w:num>
  <w:num w:numId="17">
    <w:abstractNumId w:val="20"/>
  </w:num>
  <w:num w:numId="18">
    <w:abstractNumId w:val="25"/>
  </w:num>
  <w:num w:numId="19">
    <w:abstractNumId w:val="13"/>
  </w:num>
  <w:num w:numId="20">
    <w:abstractNumId w:val="17"/>
  </w:num>
  <w:num w:numId="21">
    <w:abstractNumId w:val="3"/>
  </w:num>
  <w:num w:numId="22">
    <w:abstractNumId w:val="27"/>
  </w:num>
  <w:num w:numId="23">
    <w:abstractNumId w:val="21"/>
  </w:num>
  <w:num w:numId="24">
    <w:abstractNumId w:val="22"/>
  </w:num>
  <w:num w:numId="25">
    <w:abstractNumId w:val="29"/>
  </w:num>
  <w:num w:numId="26">
    <w:abstractNumId w:val="12"/>
  </w:num>
  <w:num w:numId="27">
    <w:abstractNumId w:val="28"/>
  </w:num>
  <w:num w:numId="28">
    <w:abstractNumId w:val="0"/>
  </w:num>
  <w:num w:numId="29">
    <w:abstractNumId w:val="7"/>
  </w:num>
  <w:num w:numId="30">
    <w:abstractNumId w:val="1"/>
  </w:num>
  <w:num w:numId="3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56"/>
    <w:rsid w:val="00001EC1"/>
    <w:rsid w:val="00003253"/>
    <w:rsid w:val="000043DA"/>
    <w:rsid w:val="0000596E"/>
    <w:rsid w:val="00006AE7"/>
    <w:rsid w:val="00007E18"/>
    <w:rsid w:val="000104FC"/>
    <w:rsid w:val="00011997"/>
    <w:rsid w:val="00014ECB"/>
    <w:rsid w:val="00015FF0"/>
    <w:rsid w:val="00017B86"/>
    <w:rsid w:val="0002034B"/>
    <w:rsid w:val="00022F41"/>
    <w:rsid w:val="0003155A"/>
    <w:rsid w:val="00031823"/>
    <w:rsid w:val="00031FA5"/>
    <w:rsid w:val="00037DE1"/>
    <w:rsid w:val="00040A91"/>
    <w:rsid w:val="00041065"/>
    <w:rsid w:val="000427FF"/>
    <w:rsid w:val="00046A3D"/>
    <w:rsid w:val="00047785"/>
    <w:rsid w:val="00053DB6"/>
    <w:rsid w:val="00054BA9"/>
    <w:rsid w:val="000556FA"/>
    <w:rsid w:val="000606F8"/>
    <w:rsid w:val="00062A3E"/>
    <w:rsid w:val="00074BB6"/>
    <w:rsid w:val="000801BA"/>
    <w:rsid w:val="000804B2"/>
    <w:rsid w:val="00080E64"/>
    <w:rsid w:val="00081188"/>
    <w:rsid w:val="00081A42"/>
    <w:rsid w:val="00082165"/>
    <w:rsid w:val="00083961"/>
    <w:rsid w:val="000848B8"/>
    <w:rsid w:val="0008693A"/>
    <w:rsid w:val="00086D3E"/>
    <w:rsid w:val="0008714E"/>
    <w:rsid w:val="000871AF"/>
    <w:rsid w:val="000904C8"/>
    <w:rsid w:val="00092BAE"/>
    <w:rsid w:val="000931AA"/>
    <w:rsid w:val="00095DB1"/>
    <w:rsid w:val="000960AE"/>
    <w:rsid w:val="00097DB5"/>
    <w:rsid w:val="000A0715"/>
    <w:rsid w:val="000A3E96"/>
    <w:rsid w:val="000B03E3"/>
    <w:rsid w:val="000B21FC"/>
    <w:rsid w:val="000B2E2A"/>
    <w:rsid w:val="000B3B1E"/>
    <w:rsid w:val="000B4011"/>
    <w:rsid w:val="000C5997"/>
    <w:rsid w:val="000C7888"/>
    <w:rsid w:val="000D6303"/>
    <w:rsid w:val="000E0BC3"/>
    <w:rsid w:val="000E4AEB"/>
    <w:rsid w:val="000E5D26"/>
    <w:rsid w:val="000E5DAD"/>
    <w:rsid w:val="000F210F"/>
    <w:rsid w:val="000F5A8E"/>
    <w:rsid w:val="000F5D3D"/>
    <w:rsid w:val="00101385"/>
    <w:rsid w:val="00102625"/>
    <w:rsid w:val="00102FE7"/>
    <w:rsid w:val="001040C2"/>
    <w:rsid w:val="00105611"/>
    <w:rsid w:val="00110EAA"/>
    <w:rsid w:val="00111121"/>
    <w:rsid w:val="00113233"/>
    <w:rsid w:val="00114C43"/>
    <w:rsid w:val="00122748"/>
    <w:rsid w:val="00125F3A"/>
    <w:rsid w:val="001272B1"/>
    <w:rsid w:val="001325EB"/>
    <w:rsid w:val="00132613"/>
    <w:rsid w:val="001349C5"/>
    <w:rsid w:val="00141B43"/>
    <w:rsid w:val="00142A34"/>
    <w:rsid w:val="0015230F"/>
    <w:rsid w:val="0015287F"/>
    <w:rsid w:val="00154629"/>
    <w:rsid w:val="0015535A"/>
    <w:rsid w:val="001568E1"/>
    <w:rsid w:val="00160224"/>
    <w:rsid w:val="00163A99"/>
    <w:rsid w:val="00172A69"/>
    <w:rsid w:val="00177B6C"/>
    <w:rsid w:val="00186886"/>
    <w:rsid w:val="00191077"/>
    <w:rsid w:val="0019295B"/>
    <w:rsid w:val="00195465"/>
    <w:rsid w:val="001A2C20"/>
    <w:rsid w:val="001A4389"/>
    <w:rsid w:val="001A7939"/>
    <w:rsid w:val="001A7C26"/>
    <w:rsid w:val="001B1713"/>
    <w:rsid w:val="001B1961"/>
    <w:rsid w:val="001B43C1"/>
    <w:rsid w:val="001B546B"/>
    <w:rsid w:val="001C24DC"/>
    <w:rsid w:val="001C61AC"/>
    <w:rsid w:val="001C7195"/>
    <w:rsid w:val="001D5247"/>
    <w:rsid w:val="001E0EB3"/>
    <w:rsid w:val="001E3D1D"/>
    <w:rsid w:val="001E3F2A"/>
    <w:rsid w:val="001F2F91"/>
    <w:rsid w:val="002046FF"/>
    <w:rsid w:val="00205830"/>
    <w:rsid w:val="00207C8E"/>
    <w:rsid w:val="0021057A"/>
    <w:rsid w:val="002110AF"/>
    <w:rsid w:val="00214AB1"/>
    <w:rsid w:val="00215311"/>
    <w:rsid w:val="002214A8"/>
    <w:rsid w:val="00224CAE"/>
    <w:rsid w:val="00225A8D"/>
    <w:rsid w:val="00227CB8"/>
    <w:rsid w:val="00230411"/>
    <w:rsid w:val="00230531"/>
    <w:rsid w:val="00231A22"/>
    <w:rsid w:val="00237C75"/>
    <w:rsid w:val="002437F5"/>
    <w:rsid w:val="00254396"/>
    <w:rsid w:val="00257B3C"/>
    <w:rsid w:val="00257D20"/>
    <w:rsid w:val="00265251"/>
    <w:rsid w:val="00270352"/>
    <w:rsid w:val="00272F05"/>
    <w:rsid w:val="0027601B"/>
    <w:rsid w:val="002768EB"/>
    <w:rsid w:val="0028199B"/>
    <w:rsid w:val="00286749"/>
    <w:rsid w:val="00286983"/>
    <w:rsid w:val="002870AB"/>
    <w:rsid w:val="0029232F"/>
    <w:rsid w:val="002931B9"/>
    <w:rsid w:val="00293ED6"/>
    <w:rsid w:val="002A5B07"/>
    <w:rsid w:val="002A771B"/>
    <w:rsid w:val="002A78B8"/>
    <w:rsid w:val="002B738E"/>
    <w:rsid w:val="002C1FDF"/>
    <w:rsid w:val="002C4234"/>
    <w:rsid w:val="002C6015"/>
    <w:rsid w:val="002C7DFF"/>
    <w:rsid w:val="002D109F"/>
    <w:rsid w:val="002D1AF4"/>
    <w:rsid w:val="002D2FD6"/>
    <w:rsid w:val="002D3838"/>
    <w:rsid w:val="002E23F6"/>
    <w:rsid w:val="002E2CB3"/>
    <w:rsid w:val="002E463B"/>
    <w:rsid w:val="002E4DF4"/>
    <w:rsid w:val="002E6AFA"/>
    <w:rsid w:val="002F1DFE"/>
    <w:rsid w:val="002F28E4"/>
    <w:rsid w:val="003025B0"/>
    <w:rsid w:val="00304ED3"/>
    <w:rsid w:val="0030608C"/>
    <w:rsid w:val="003061D4"/>
    <w:rsid w:val="00313EE9"/>
    <w:rsid w:val="00321E5F"/>
    <w:rsid w:val="0032785A"/>
    <w:rsid w:val="0033607C"/>
    <w:rsid w:val="00337059"/>
    <w:rsid w:val="00337DD3"/>
    <w:rsid w:val="003409EC"/>
    <w:rsid w:val="00340DFE"/>
    <w:rsid w:val="0034503A"/>
    <w:rsid w:val="00345316"/>
    <w:rsid w:val="003467D1"/>
    <w:rsid w:val="003467FC"/>
    <w:rsid w:val="00354B78"/>
    <w:rsid w:val="00355E5E"/>
    <w:rsid w:val="00361627"/>
    <w:rsid w:val="00362616"/>
    <w:rsid w:val="00363152"/>
    <w:rsid w:val="003637A3"/>
    <w:rsid w:val="00364386"/>
    <w:rsid w:val="00365DAA"/>
    <w:rsid w:val="00367040"/>
    <w:rsid w:val="003676FC"/>
    <w:rsid w:val="00370873"/>
    <w:rsid w:val="00370CE5"/>
    <w:rsid w:val="003712CD"/>
    <w:rsid w:val="003745FE"/>
    <w:rsid w:val="0037759F"/>
    <w:rsid w:val="003804B4"/>
    <w:rsid w:val="00381E5F"/>
    <w:rsid w:val="0038786C"/>
    <w:rsid w:val="003908AD"/>
    <w:rsid w:val="003910D6"/>
    <w:rsid w:val="00391BC5"/>
    <w:rsid w:val="003A1123"/>
    <w:rsid w:val="003A5B46"/>
    <w:rsid w:val="003A7EEE"/>
    <w:rsid w:val="003B0224"/>
    <w:rsid w:val="003B2838"/>
    <w:rsid w:val="003C36CE"/>
    <w:rsid w:val="003C62DA"/>
    <w:rsid w:val="003C79EA"/>
    <w:rsid w:val="003D165B"/>
    <w:rsid w:val="003E03DE"/>
    <w:rsid w:val="003E0491"/>
    <w:rsid w:val="003E4210"/>
    <w:rsid w:val="003F0B6B"/>
    <w:rsid w:val="003F48CC"/>
    <w:rsid w:val="003F7E58"/>
    <w:rsid w:val="00400CE0"/>
    <w:rsid w:val="00401EFE"/>
    <w:rsid w:val="0040248C"/>
    <w:rsid w:val="00404DF0"/>
    <w:rsid w:val="00406F51"/>
    <w:rsid w:val="00420707"/>
    <w:rsid w:val="00426D3B"/>
    <w:rsid w:val="00432D83"/>
    <w:rsid w:val="00436FF1"/>
    <w:rsid w:val="00440C36"/>
    <w:rsid w:val="00446338"/>
    <w:rsid w:val="00453CAC"/>
    <w:rsid w:val="00454AF4"/>
    <w:rsid w:val="00462F38"/>
    <w:rsid w:val="00464FA4"/>
    <w:rsid w:val="00474237"/>
    <w:rsid w:val="00474D1A"/>
    <w:rsid w:val="00476060"/>
    <w:rsid w:val="0049019B"/>
    <w:rsid w:val="0049348D"/>
    <w:rsid w:val="00493EE6"/>
    <w:rsid w:val="00494BC9"/>
    <w:rsid w:val="004967F6"/>
    <w:rsid w:val="004A0040"/>
    <w:rsid w:val="004B40CE"/>
    <w:rsid w:val="004B5550"/>
    <w:rsid w:val="004C0D69"/>
    <w:rsid w:val="004C2668"/>
    <w:rsid w:val="004C36F9"/>
    <w:rsid w:val="004C5EAF"/>
    <w:rsid w:val="004D3056"/>
    <w:rsid w:val="004D4358"/>
    <w:rsid w:val="004D6717"/>
    <w:rsid w:val="004D68A7"/>
    <w:rsid w:val="004E1C1C"/>
    <w:rsid w:val="004E421C"/>
    <w:rsid w:val="004E5D9F"/>
    <w:rsid w:val="004F12F0"/>
    <w:rsid w:val="004F13B8"/>
    <w:rsid w:val="004F28EA"/>
    <w:rsid w:val="004F479B"/>
    <w:rsid w:val="004F52E7"/>
    <w:rsid w:val="004F743A"/>
    <w:rsid w:val="004F7A31"/>
    <w:rsid w:val="004F7E0B"/>
    <w:rsid w:val="0050313E"/>
    <w:rsid w:val="00512A1D"/>
    <w:rsid w:val="00515E10"/>
    <w:rsid w:val="005226A7"/>
    <w:rsid w:val="00522A1D"/>
    <w:rsid w:val="00526F82"/>
    <w:rsid w:val="00534750"/>
    <w:rsid w:val="00542C29"/>
    <w:rsid w:val="00544110"/>
    <w:rsid w:val="0054559F"/>
    <w:rsid w:val="00546AF4"/>
    <w:rsid w:val="00546B22"/>
    <w:rsid w:val="00551BCF"/>
    <w:rsid w:val="00551D06"/>
    <w:rsid w:val="00553363"/>
    <w:rsid w:val="00564DA7"/>
    <w:rsid w:val="00565EDC"/>
    <w:rsid w:val="00570856"/>
    <w:rsid w:val="005746B6"/>
    <w:rsid w:val="00581E23"/>
    <w:rsid w:val="00582746"/>
    <w:rsid w:val="0059089F"/>
    <w:rsid w:val="00592C12"/>
    <w:rsid w:val="00594AE3"/>
    <w:rsid w:val="005956E2"/>
    <w:rsid w:val="005A18BE"/>
    <w:rsid w:val="005B2238"/>
    <w:rsid w:val="005B4A1D"/>
    <w:rsid w:val="005B50A6"/>
    <w:rsid w:val="005B5352"/>
    <w:rsid w:val="005B5D35"/>
    <w:rsid w:val="005B709C"/>
    <w:rsid w:val="005C573F"/>
    <w:rsid w:val="005D118A"/>
    <w:rsid w:val="005D370D"/>
    <w:rsid w:val="005D54FA"/>
    <w:rsid w:val="005D68E9"/>
    <w:rsid w:val="005D6AAA"/>
    <w:rsid w:val="005E29E4"/>
    <w:rsid w:val="005E35CE"/>
    <w:rsid w:val="005E3862"/>
    <w:rsid w:val="005E7AE2"/>
    <w:rsid w:val="005F0FCA"/>
    <w:rsid w:val="005F1B0D"/>
    <w:rsid w:val="005F3C12"/>
    <w:rsid w:val="005F4262"/>
    <w:rsid w:val="005F4E6C"/>
    <w:rsid w:val="00601449"/>
    <w:rsid w:val="006068E5"/>
    <w:rsid w:val="006140C8"/>
    <w:rsid w:val="00631A30"/>
    <w:rsid w:val="00637B2E"/>
    <w:rsid w:val="00640CF4"/>
    <w:rsid w:val="00641CE6"/>
    <w:rsid w:val="00651DC3"/>
    <w:rsid w:val="006528A0"/>
    <w:rsid w:val="00654665"/>
    <w:rsid w:val="00657915"/>
    <w:rsid w:val="006621D5"/>
    <w:rsid w:val="00671F56"/>
    <w:rsid w:val="00672FCF"/>
    <w:rsid w:val="006733BB"/>
    <w:rsid w:val="00673A70"/>
    <w:rsid w:val="00675C37"/>
    <w:rsid w:val="006766DC"/>
    <w:rsid w:val="006806DD"/>
    <w:rsid w:val="00680A49"/>
    <w:rsid w:val="00681609"/>
    <w:rsid w:val="0069610B"/>
    <w:rsid w:val="006A213E"/>
    <w:rsid w:val="006A3E6F"/>
    <w:rsid w:val="006A618C"/>
    <w:rsid w:val="006B00BD"/>
    <w:rsid w:val="006B16CC"/>
    <w:rsid w:val="006B35F6"/>
    <w:rsid w:val="006B45F6"/>
    <w:rsid w:val="006B538B"/>
    <w:rsid w:val="006B66AD"/>
    <w:rsid w:val="006C00C3"/>
    <w:rsid w:val="006C1E1D"/>
    <w:rsid w:val="006C482E"/>
    <w:rsid w:val="006C4B7D"/>
    <w:rsid w:val="006C4DB3"/>
    <w:rsid w:val="006C4EFF"/>
    <w:rsid w:val="006C74B2"/>
    <w:rsid w:val="006D027C"/>
    <w:rsid w:val="006D042B"/>
    <w:rsid w:val="006D1092"/>
    <w:rsid w:val="006D2201"/>
    <w:rsid w:val="006D2C38"/>
    <w:rsid w:val="006D34D0"/>
    <w:rsid w:val="006D44F8"/>
    <w:rsid w:val="006D75ED"/>
    <w:rsid w:val="006E1271"/>
    <w:rsid w:val="006E3A78"/>
    <w:rsid w:val="006E5847"/>
    <w:rsid w:val="006E622C"/>
    <w:rsid w:val="006E6728"/>
    <w:rsid w:val="006F2C38"/>
    <w:rsid w:val="006F5DE9"/>
    <w:rsid w:val="006F5EF4"/>
    <w:rsid w:val="0070014E"/>
    <w:rsid w:val="007011BD"/>
    <w:rsid w:val="007029A0"/>
    <w:rsid w:val="0071229D"/>
    <w:rsid w:val="007124EA"/>
    <w:rsid w:val="00712E53"/>
    <w:rsid w:val="007159BB"/>
    <w:rsid w:val="00720F66"/>
    <w:rsid w:val="00727CD6"/>
    <w:rsid w:val="00731DEF"/>
    <w:rsid w:val="00733ECA"/>
    <w:rsid w:val="0073778B"/>
    <w:rsid w:val="00743D80"/>
    <w:rsid w:val="00746F11"/>
    <w:rsid w:val="007502D0"/>
    <w:rsid w:val="00751005"/>
    <w:rsid w:val="00752265"/>
    <w:rsid w:val="00756BE5"/>
    <w:rsid w:val="00763FCC"/>
    <w:rsid w:val="0076429B"/>
    <w:rsid w:val="007663ED"/>
    <w:rsid w:val="00766C56"/>
    <w:rsid w:val="007700A3"/>
    <w:rsid w:val="00770EEA"/>
    <w:rsid w:val="00773C8B"/>
    <w:rsid w:val="007767A2"/>
    <w:rsid w:val="00777254"/>
    <w:rsid w:val="007835A9"/>
    <w:rsid w:val="00784C8D"/>
    <w:rsid w:val="00785822"/>
    <w:rsid w:val="0078723F"/>
    <w:rsid w:val="0079092E"/>
    <w:rsid w:val="00790FDC"/>
    <w:rsid w:val="00792BCC"/>
    <w:rsid w:val="00796587"/>
    <w:rsid w:val="00796DB6"/>
    <w:rsid w:val="007A2255"/>
    <w:rsid w:val="007A2F64"/>
    <w:rsid w:val="007A6D5B"/>
    <w:rsid w:val="007A6F8F"/>
    <w:rsid w:val="007B0110"/>
    <w:rsid w:val="007B0640"/>
    <w:rsid w:val="007B2371"/>
    <w:rsid w:val="007B574E"/>
    <w:rsid w:val="007C0184"/>
    <w:rsid w:val="007C02EB"/>
    <w:rsid w:val="007C33A4"/>
    <w:rsid w:val="007D457C"/>
    <w:rsid w:val="007E0097"/>
    <w:rsid w:val="007E1D9F"/>
    <w:rsid w:val="007E217C"/>
    <w:rsid w:val="007E54E4"/>
    <w:rsid w:val="007E62BB"/>
    <w:rsid w:val="007E676E"/>
    <w:rsid w:val="007E7252"/>
    <w:rsid w:val="007F27BF"/>
    <w:rsid w:val="007F2FE4"/>
    <w:rsid w:val="007F3559"/>
    <w:rsid w:val="007F471B"/>
    <w:rsid w:val="007F5EA7"/>
    <w:rsid w:val="007F79F6"/>
    <w:rsid w:val="00804FFB"/>
    <w:rsid w:val="00805D36"/>
    <w:rsid w:val="00805EFA"/>
    <w:rsid w:val="00811AB8"/>
    <w:rsid w:val="00817ECC"/>
    <w:rsid w:val="0082027F"/>
    <w:rsid w:val="00820F7C"/>
    <w:rsid w:val="008231FB"/>
    <w:rsid w:val="0082376D"/>
    <w:rsid w:val="008259C1"/>
    <w:rsid w:val="00825BD9"/>
    <w:rsid w:val="00833915"/>
    <w:rsid w:val="00841FA7"/>
    <w:rsid w:val="008420A5"/>
    <w:rsid w:val="0084460A"/>
    <w:rsid w:val="0085640E"/>
    <w:rsid w:val="00860002"/>
    <w:rsid w:val="00862986"/>
    <w:rsid w:val="00863A61"/>
    <w:rsid w:val="00863D25"/>
    <w:rsid w:val="00865F2A"/>
    <w:rsid w:val="00865F50"/>
    <w:rsid w:val="008716CC"/>
    <w:rsid w:val="008729FE"/>
    <w:rsid w:val="008752D6"/>
    <w:rsid w:val="00875763"/>
    <w:rsid w:val="00875C54"/>
    <w:rsid w:val="00877FFC"/>
    <w:rsid w:val="00884B70"/>
    <w:rsid w:val="00896765"/>
    <w:rsid w:val="008A319B"/>
    <w:rsid w:val="008A36A0"/>
    <w:rsid w:val="008B01EB"/>
    <w:rsid w:val="008B1324"/>
    <w:rsid w:val="008B1D43"/>
    <w:rsid w:val="008B3E03"/>
    <w:rsid w:val="008B4FD2"/>
    <w:rsid w:val="008B5034"/>
    <w:rsid w:val="008B5AA7"/>
    <w:rsid w:val="008B6017"/>
    <w:rsid w:val="008B67FF"/>
    <w:rsid w:val="008C04FE"/>
    <w:rsid w:val="008C22FB"/>
    <w:rsid w:val="008C3DB3"/>
    <w:rsid w:val="008C6110"/>
    <w:rsid w:val="008C7339"/>
    <w:rsid w:val="008C77A4"/>
    <w:rsid w:val="008C7E67"/>
    <w:rsid w:val="008D005F"/>
    <w:rsid w:val="008D139E"/>
    <w:rsid w:val="008D2B36"/>
    <w:rsid w:val="008D769A"/>
    <w:rsid w:val="008D78F8"/>
    <w:rsid w:val="008F16F6"/>
    <w:rsid w:val="008F382A"/>
    <w:rsid w:val="008F3E22"/>
    <w:rsid w:val="008F5846"/>
    <w:rsid w:val="008F65E6"/>
    <w:rsid w:val="008F6803"/>
    <w:rsid w:val="0090138F"/>
    <w:rsid w:val="009017A3"/>
    <w:rsid w:val="00903FFD"/>
    <w:rsid w:val="0090450D"/>
    <w:rsid w:val="00922B09"/>
    <w:rsid w:val="00925111"/>
    <w:rsid w:val="009321E1"/>
    <w:rsid w:val="00933BF2"/>
    <w:rsid w:val="0093481F"/>
    <w:rsid w:val="00942305"/>
    <w:rsid w:val="009446AC"/>
    <w:rsid w:val="009469D2"/>
    <w:rsid w:val="00955F6A"/>
    <w:rsid w:val="00956738"/>
    <w:rsid w:val="009636CD"/>
    <w:rsid w:val="00963B41"/>
    <w:rsid w:val="00963F86"/>
    <w:rsid w:val="009674D5"/>
    <w:rsid w:val="00971938"/>
    <w:rsid w:val="0097270C"/>
    <w:rsid w:val="009764A7"/>
    <w:rsid w:val="00982470"/>
    <w:rsid w:val="009876B4"/>
    <w:rsid w:val="00991308"/>
    <w:rsid w:val="00992B84"/>
    <w:rsid w:val="009931C7"/>
    <w:rsid w:val="0099551B"/>
    <w:rsid w:val="009A0B2D"/>
    <w:rsid w:val="009A3FDD"/>
    <w:rsid w:val="009A718B"/>
    <w:rsid w:val="009B00AF"/>
    <w:rsid w:val="009B0237"/>
    <w:rsid w:val="009B2CCD"/>
    <w:rsid w:val="009B43FB"/>
    <w:rsid w:val="009B5611"/>
    <w:rsid w:val="009B5C6A"/>
    <w:rsid w:val="009B5EE9"/>
    <w:rsid w:val="009C246D"/>
    <w:rsid w:val="009C2E75"/>
    <w:rsid w:val="009C4224"/>
    <w:rsid w:val="009C7C37"/>
    <w:rsid w:val="009D4003"/>
    <w:rsid w:val="009D66B7"/>
    <w:rsid w:val="009E20B1"/>
    <w:rsid w:val="009E62F4"/>
    <w:rsid w:val="009E6709"/>
    <w:rsid w:val="009E7693"/>
    <w:rsid w:val="009F4227"/>
    <w:rsid w:val="009F76E7"/>
    <w:rsid w:val="00A02DF7"/>
    <w:rsid w:val="00A03F21"/>
    <w:rsid w:val="00A045B6"/>
    <w:rsid w:val="00A1001A"/>
    <w:rsid w:val="00A10337"/>
    <w:rsid w:val="00A1349B"/>
    <w:rsid w:val="00A143C0"/>
    <w:rsid w:val="00A21933"/>
    <w:rsid w:val="00A21DF4"/>
    <w:rsid w:val="00A26735"/>
    <w:rsid w:val="00A37A87"/>
    <w:rsid w:val="00A40E34"/>
    <w:rsid w:val="00A4205B"/>
    <w:rsid w:val="00A42EBB"/>
    <w:rsid w:val="00A54987"/>
    <w:rsid w:val="00A55822"/>
    <w:rsid w:val="00A65827"/>
    <w:rsid w:val="00A6597E"/>
    <w:rsid w:val="00A70A51"/>
    <w:rsid w:val="00AA44A0"/>
    <w:rsid w:val="00AA65F6"/>
    <w:rsid w:val="00AB0EF6"/>
    <w:rsid w:val="00AB1CE1"/>
    <w:rsid w:val="00AC1805"/>
    <w:rsid w:val="00AC25E3"/>
    <w:rsid w:val="00AC32F2"/>
    <w:rsid w:val="00AD7F57"/>
    <w:rsid w:val="00AE2A01"/>
    <w:rsid w:val="00AE2E52"/>
    <w:rsid w:val="00AE520B"/>
    <w:rsid w:val="00AE5AA8"/>
    <w:rsid w:val="00AE7884"/>
    <w:rsid w:val="00AF2F6D"/>
    <w:rsid w:val="00B02808"/>
    <w:rsid w:val="00B077FD"/>
    <w:rsid w:val="00B14DC3"/>
    <w:rsid w:val="00B14E15"/>
    <w:rsid w:val="00B15EA3"/>
    <w:rsid w:val="00B17AC5"/>
    <w:rsid w:val="00B26E83"/>
    <w:rsid w:val="00B33FD4"/>
    <w:rsid w:val="00B37AE3"/>
    <w:rsid w:val="00B40F8D"/>
    <w:rsid w:val="00B47EAF"/>
    <w:rsid w:val="00B52530"/>
    <w:rsid w:val="00B52F19"/>
    <w:rsid w:val="00B55939"/>
    <w:rsid w:val="00B62B00"/>
    <w:rsid w:val="00B63DBF"/>
    <w:rsid w:val="00B66212"/>
    <w:rsid w:val="00B67FD3"/>
    <w:rsid w:val="00B70797"/>
    <w:rsid w:val="00B73496"/>
    <w:rsid w:val="00B763E8"/>
    <w:rsid w:val="00B827DE"/>
    <w:rsid w:val="00B8454A"/>
    <w:rsid w:val="00B84A7D"/>
    <w:rsid w:val="00B86270"/>
    <w:rsid w:val="00B9480F"/>
    <w:rsid w:val="00B959CE"/>
    <w:rsid w:val="00BA0440"/>
    <w:rsid w:val="00BA4670"/>
    <w:rsid w:val="00BA5201"/>
    <w:rsid w:val="00BA68D7"/>
    <w:rsid w:val="00BB04A0"/>
    <w:rsid w:val="00BB2904"/>
    <w:rsid w:val="00BB468D"/>
    <w:rsid w:val="00BC11A9"/>
    <w:rsid w:val="00BC278C"/>
    <w:rsid w:val="00BC4450"/>
    <w:rsid w:val="00BC62E7"/>
    <w:rsid w:val="00BC75B4"/>
    <w:rsid w:val="00BD0874"/>
    <w:rsid w:val="00BD1AA9"/>
    <w:rsid w:val="00BD3673"/>
    <w:rsid w:val="00BD474A"/>
    <w:rsid w:val="00BD6467"/>
    <w:rsid w:val="00BE7218"/>
    <w:rsid w:val="00BE7653"/>
    <w:rsid w:val="00BE7706"/>
    <w:rsid w:val="00BF03D0"/>
    <w:rsid w:val="00BF0FBD"/>
    <w:rsid w:val="00BF5D64"/>
    <w:rsid w:val="00C15326"/>
    <w:rsid w:val="00C1766D"/>
    <w:rsid w:val="00C20089"/>
    <w:rsid w:val="00C30ABB"/>
    <w:rsid w:val="00C3689F"/>
    <w:rsid w:val="00C43D9A"/>
    <w:rsid w:val="00C4730F"/>
    <w:rsid w:val="00C4792C"/>
    <w:rsid w:val="00C54CD3"/>
    <w:rsid w:val="00C564CA"/>
    <w:rsid w:val="00C6178B"/>
    <w:rsid w:val="00C64501"/>
    <w:rsid w:val="00C65A99"/>
    <w:rsid w:val="00C71034"/>
    <w:rsid w:val="00C72074"/>
    <w:rsid w:val="00C73A7D"/>
    <w:rsid w:val="00C74689"/>
    <w:rsid w:val="00C77BDE"/>
    <w:rsid w:val="00C80749"/>
    <w:rsid w:val="00C82BE8"/>
    <w:rsid w:val="00C92AA4"/>
    <w:rsid w:val="00C951BF"/>
    <w:rsid w:val="00C95D81"/>
    <w:rsid w:val="00C97966"/>
    <w:rsid w:val="00CA1D15"/>
    <w:rsid w:val="00CA775D"/>
    <w:rsid w:val="00CB50EE"/>
    <w:rsid w:val="00CB72DD"/>
    <w:rsid w:val="00CC1B22"/>
    <w:rsid w:val="00CD065F"/>
    <w:rsid w:val="00CD0F94"/>
    <w:rsid w:val="00CD17C8"/>
    <w:rsid w:val="00CD295C"/>
    <w:rsid w:val="00CD48D1"/>
    <w:rsid w:val="00CE50D6"/>
    <w:rsid w:val="00CE5341"/>
    <w:rsid w:val="00CE582A"/>
    <w:rsid w:val="00CE675D"/>
    <w:rsid w:val="00CE7EFD"/>
    <w:rsid w:val="00CF3408"/>
    <w:rsid w:val="00CF3C21"/>
    <w:rsid w:val="00D01F7F"/>
    <w:rsid w:val="00D0248B"/>
    <w:rsid w:val="00D02994"/>
    <w:rsid w:val="00D044CB"/>
    <w:rsid w:val="00D11766"/>
    <w:rsid w:val="00D11F19"/>
    <w:rsid w:val="00D1345A"/>
    <w:rsid w:val="00D14502"/>
    <w:rsid w:val="00D1537F"/>
    <w:rsid w:val="00D16C6B"/>
    <w:rsid w:val="00D22E2A"/>
    <w:rsid w:val="00D330C4"/>
    <w:rsid w:val="00D34C7F"/>
    <w:rsid w:val="00D425C4"/>
    <w:rsid w:val="00D43033"/>
    <w:rsid w:val="00D5410D"/>
    <w:rsid w:val="00D565F8"/>
    <w:rsid w:val="00D60BAD"/>
    <w:rsid w:val="00D62DDB"/>
    <w:rsid w:val="00D63EEA"/>
    <w:rsid w:val="00D75100"/>
    <w:rsid w:val="00D77D57"/>
    <w:rsid w:val="00D84CC7"/>
    <w:rsid w:val="00D87FE6"/>
    <w:rsid w:val="00D9047B"/>
    <w:rsid w:val="00D909CD"/>
    <w:rsid w:val="00D91F9B"/>
    <w:rsid w:val="00D928C4"/>
    <w:rsid w:val="00D94A17"/>
    <w:rsid w:val="00D95573"/>
    <w:rsid w:val="00D95C4A"/>
    <w:rsid w:val="00D95EBC"/>
    <w:rsid w:val="00DA2594"/>
    <w:rsid w:val="00DA3693"/>
    <w:rsid w:val="00DB3129"/>
    <w:rsid w:val="00DB3F8F"/>
    <w:rsid w:val="00DB551F"/>
    <w:rsid w:val="00DC305F"/>
    <w:rsid w:val="00DC448B"/>
    <w:rsid w:val="00DC7387"/>
    <w:rsid w:val="00DE2345"/>
    <w:rsid w:val="00DE44D6"/>
    <w:rsid w:val="00DE7377"/>
    <w:rsid w:val="00DF0E22"/>
    <w:rsid w:val="00DF6DC7"/>
    <w:rsid w:val="00E0012A"/>
    <w:rsid w:val="00E001B4"/>
    <w:rsid w:val="00E04BA9"/>
    <w:rsid w:val="00E07784"/>
    <w:rsid w:val="00E0787A"/>
    <w:rsid w:val="00E07CAF"/>
    <w:rsid w:val="00E12434"/>
    <w:rsid w:val="00E20EF5"/>
    <w:rsid w:val="00E2157E"/>
    <w:rsid w:val="00E21784"/>
    <w:rsid w:val="00E256BD"/>
    <w:rsid w:val="00E27DF5"/>
    <w:rsid w:val="00E27E18"/>
    <w:rsid w:val="00E30686"/>
    <w:rsid w:val="00E31953"/>
    <w:rsid w:val="00E342CF"/>
    <w:rsid w:val="00E376EA"/>
    <w:rsid w:val="00E40F78"/>
    <w:rsid w:val="00E45A08"/>
    <w:rsid w:val="00E527A9"/>
    <w:rsid w:val="00E53A67"/>
    <w:rsid w:val="00E544CC"/>
    <w:rsid w:val="00E56CC3"/>
    <w:rsid w:val="00E63C3A"/>
    <w:rsid w:val="00E658A7"/>
    <w:rsid w:val="00E65A2D"/>
    <w:rsid w:val="00E67420"/>
    <w:rsid w:val="00E708F4"/>
    <w:rsid w:val="00E71622"/>
    <w:rsid w:val="00E73A9B"/>
    <w:rsid w:val="00E7473D"/>
    <w:rsid w:val="00E772A9"/>
    <w:rsid w:val="00E775E1"/>
    <w:rsid w:val="00E8238D"/>
    <w:rsid w:val="00E90BAA"/>
    <w:rsid w:val="00E91130"/>
    <w:rsid w:val="00E958DD"/>
    <w:rsid w:val="00E95B6C"/>
    <w:rsid w:val="00E975D5"/>
    <w:rsid w:val="00EA7E3B"/>
    <w:rsid w:val="00EA7FC8"/>
    <w:rsid w:val="00EB35F3"/>
    <w:rsid w:val="00EB7BC6"/>
    <w:rsid w:val="00EC1E98"/>
    <w:rsid w:val="00ED0516"/>
    <w:rsid w:val="00ED1C16"/>
    <w:rsid w:val="00ED4FE6"/>
    <w:rsid w:val="00ED537A"/>
    <w:rsid w:val="00ED6F8B"/>
    <w:rsid w:val="00ED7394"/>
    <w:rsid w:val="00EE2D18"/>
    <w:rsid w:val="00EE6529"/>
    <w:rsid w:val="00EF2440"/>
    <w:rsid w:val="00EF702A"/>
    <w:rsid w:val="00F00D28"/>
    <w:rsid w:val="00F02AF1"/>
    <w:rsid w:val="00F030AD"/>
    <w:rsid w:val="00F04150"/>
    <w:rsid w:val="00F13369"/>
    <w:rsid w:val="00F212EB"/>
    <w:rsid w:val="00F24A76"/>
    <w:rsid w:val="00F25897"/>
    <w:rsid w:val="00F259EA"/>
    <w:rsid w:val="00F25F41"/>
    <w:rsid w:val="00F27DBC"/>
    <w:rsid w:val="00F30826"/>
    <w:rsid w:val="00F33953"/>
    <w:rsid w:val="00F42FD9"/>
    <w:rsid w:val="00F43E8F"/>
    <w:rsid w:val="00F45096"/>
    <w:rsid w:val="00F538D5"/>
    <w:rsid w:val="00F61F6E"/>
    <w:rsid w:val="00F652BB"/>
    <w:rsid w:val="00F673C5"/>
    <w:rsid w:val="00F72BD3"/>
    <w:rsid w:val="00F878BA"/>
    <w:rsid w:val="00F92512"/>
    <w:rsid w:val="00F931C1"/>
    <w:rsid w:val="00F97AD1"/>
    <w:rsid w:val="00FA5DD9"/>
    <w:rsid w:val="00FA6BF2"/>
    <w:rsid w:val="00FB3D8A"/>
    <w:rsid w:val="00FB41BF"/>
    <w:rsid w:val="00FB6149"/>
    <w:rsid w:val="00FC3060"/>
    <w:rsid w:val="00FC31C0"/>
    <w:rsid w:val="00FD06BD"/>
    <w:rsid w:val="00FD18B0"/>
    <w:rsid w:val="00FD3D37"/>
    <w:rsid w:val="00FD5060"/>
    <w:rsid w:val="00FD6244"/>
    <w:rsid w:val="00FE0A4C"/>
    <w:rsid w:val="00FE0AA4"/>
    <w:rsid w:val="00FE228C"/>
    <w:rsid w:val="00FE45DF"/>
    <w:rsid w:val="00FE782E"/>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7FFB4-24D5-441C-96CA-C41B8983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66DC"/>
  </w:style>
  <w:style w:type="paragraph" w:styleId="Nadpis1">
    <w:name w:val="heading 1"/>
    <w:basedOn w:val="Normlny"/>
    <w:next w:val="Normlny"/>
    <w:link w:val="Nadpis1Char"/>
    <w:uiPriority w:val="9"/>
    <w:qFormat/>
    <w:rsid w:val="00805D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qFormat/>
    <w:rsid w:val="00337DD3"/>
    <w:pPr>
      <w:keepNext/>
      <w:keepLines/>
      <w:spacing w:before="200" w:after="0" w:line="240" w:lineRule="auto"/>
      <w:jc w:val="both"/>
      <w:outlineLvl w:val="1"/>
    </w:pPr>
    <w:rPr>
      <w:rFonts w:ascii="Cambria" w:eastAsia="MS Gothic" w:hAnsi="Cambria" w:cs="Times New Roman"/>
      <w:b/>
      <w:bCs/>
      <w:color w:val="4F81BD"/>
      <w:sz w:val="26"/>
      <w:szCs w:val="26"/>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Foot note,Bullet Points,Liste Paragraf"/>
    <w:basedOn w:val="Normlny"/>
    <w:link w:val="OdsekzoznamuChar"/>
    <w:uiPriority w:val="34"/>
    <w:qFormat/>
    <w:rsid w:val="000A0715"/>
    <w:pPr>
      <w:ind w:left="720"/>
      <w:contextualSpacing/>
    </w:pPr>
  </w:style>
  <w:style w:type="paragraph" w:styleId="Hlavika">
    <w:name w:val="header"/>
    <w:basedOn w:val="Normlny"/>
    <w:link w:val="HlavikaChar"/>
    <w:unhideWhenUsed/>
    <w:rsid w:val="00AD7F57"/>
    <w:pPr>
      <w:tabs>
        <w:tab w:val="center" w:pos="4536"/>
        <w:tab w:val="right" w:pos="9072"/>
      </w:tabs>
      <w:spacing w:after="0" w:line="240" w:lineRule="auto"/>
    </w:pPr>
  </w:style>
  <w:style w:type="character" w:customStyle="1" w:styleId="HlavikaChar">
    <w:name w:val="Hlavička Char"/>
    <w:basedOn w:val="Predvolenpsmoodseku"/>
    <w:link w:val="Hlavika"/>
    <w:rsid w:val="00AD7F57"/>
  </w:style>
  <w:style w:type="paragraph" w:styleId="Pta">
    <w:name w:val="footer"/>
    <w:basedOn w:val="Normlny"/>
    <w:link w:val="PtaChar"/>
    <w:uiPriority w:val="99"/>
    <w:unhideWhenUsed/>
    <w:rsid w:val="00AD7F57"/>
    <w:pPr>
      <w:tabs>
        <w:tab w:val="center" w:pos="4536"/>
        <w:tab w:val="right" w:pos="9072"/>
      </w:tabs>
      <w:spacing w:after="0" w:line="240" w:lineRule="auto"/>
    </w:pPr>
  </w:style>
  <w:style w:type="character" w:customStyle="1" w:styleId="PtaChar">
    <w:name w:val="Päta Char"/>
    <w:basedOn w:val="Predvolenpsmoodseku"/>
    <w:link w:val="Pta"/>
    <w:uiPriority w:val="99"/>
    <w:rsid w:val="00AD7F57"/>
  </w:style>
  <w:style w:type="character" w:styleId="Hypertextovprepojenie">
    <w:name w:val="Hyperlink"/>
    <w:basedOn w:val="Predvolenpsmoodseku"/>
    <w:uiPriority w:val="99"/>
    <w:unhideWhenUsed/>
    <w:rsid w:val="007C0184"/>
    <w:rPr>
      <w:color w:val="0000FF" w:themeColor="hyperlink"/>
      <w:u w:val="single"/>
    </w:rPr>
  </w:style>
  <w:style w:type="character" w:styleId="Odkaznakomentr">
    <w:name w:val="annotation reference"/>
    <w:basedOn w:val="Predvolenpsmoodseku"/>
    <w:uiPriority w:val="99"/>
    <w:semiHidden/>
    <w:unhideWhenUsed/>
    <w:rsid w:val="00B70797"/>
    <w:rPr>
      <w:sz w:val="16"/>
      <w:szCs w:val="16"/>
    </w:rPr>
  </w:style>
  <w:style w:type="paragraph" w:styleId="Textkomentra">
    <w:name w:val="annotation text"/>
    <w:basedOn w:val="Normlny"/>
    <w:link w:val="TextkomentraChar"/>
    <w:uiPriority w:val="99"/>
    <w:unhideWhenUsed/>
    <w:rsid w:val="00B70797"/>
    <w:pPr>
      <w:spacing w:line="240" w:lineRule="auto"/>
    </w:pPr>
    <w:rPr>
      <w:sz w:val="20"/>
      <w:szCs w:val="20"/>
    </w:rPr>
  </w:style>
  <w:style w:type="character" w:customStyle="1" w:styleId="TextkomentraChar">
    <w:name w:val="Text komentára Char"/>
    <w:basedOn w:val="Predvolenpsmoodseku"/>
    <w:link w:val="Textkomentra"/>
    <w:uiPriority w:val="99"/>
    <w:rsid w:val="00B70797"/>
    <w:rPr>
      <w:sz w:val="20"/>
      <w:szCs w:val="20"/>
    </w:rPr>
  </w:style>
  <w:style w:type="paragraph" w:styleId="Predmetkomentra">
    <w:name w:val="annotation subject"/>
    <w:basedOn w:val="Textkomentra"/>
    <w:next w:val="Textkomentra"/>
    <w:link w:val="PredmetkomentraChar"/>
    <w:uiPriority w:val="99"/>
    <w:semiHidden/>
    <w:unhideWhenUsed/>
    <w:rsid w:val="00B70797"/>
    <w:rPr>
      <w:b/>
      <w:bCs/>
    </w:rPr>
  </w:style>
  <w:style w:type="character" w:customStyle="1" w:styleId="PredmetkomentraChar">
    <w:name w:val="Predmet komentára Char"/>
    <w:basedOn w:val="TextkomentraChar"/>
    <w:link w:val="Predmetkomentra"/>
    <w:uiPriority w:val="99"/>
    <w:semiHidden/>
    <w:rsid w:val="00B70797"/>
    <w:rPr>
      <w:b/>
      <w:bCs/>
      <w:sz w:val="20"/>
      <w:szCs w:val="20"/>
    </w:rPr>
  </w:style>
  <w:style w:type="paragraph" w:styleId="Textbubliny">
    <w:name w:val="Balloon Text"/>
    <w:basedOn w:val="Normlny"/>
    <w:link w:val="TextbublinyChar"/>
    <w:uiPriority w:val="99"/>
    <w:semiHidden/>
    <w:unhideWhenUsed/>
    <w:rsid w:val="00B707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70797"/>
    <w:rPr>
      <w:rFonts w:ascii="Tahoma" w:hAnsi="Tahoma" w:cs="Tahoma"/>
      <w:sz w:val="16"/>
      <w:szCs w:val="16"/>
    </w:rPr>
  </w:style>
  <w:style w:type="table" w:styleId="Mriekatabuky">
    <w:name w:val="Table Grid"/>
    <w:basedOn w:val="Normlnatabuka"/>
    <w:uiPriority w:val="59"/>
    <w:rsid w:val="006D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93481F"/>
    <w:pPr>
      <w:widowControl w:val="0"/>
      <w:overflowPunct w:val="0"/>
      <w:adjustRightInd w:val="0"/>
      <w:spacing w:after="120" w:line="480" w:lineRule="auto"/>
    </w:pPr>
    <w:rPr>
      <w:rFonts w:ascii="Times New Roman" w:eastAsia="Times New Roman" w:hAnsi="Times New Roman" w:cs="Times New Roman"/>
      <w:kern w:val="28"/>
      <w:sz w:val="24"/>
      <w:szCs w:val="24"/>
      <w:lang w:val="en-US"/>
    </w:rPr>
  </w:style>
  <w:style w:type="character" w:customStyle="1" w:styleId="Zkladntext2Char">
    <w:name w:val="Základný text 2 Char"/>
    <w:basedOn w:val="Predvolenpsmoodseku"/>
    <w:link w:val="Zkladntext2"/>
    <w:uiPriority w:val="99"/>
    <w:rsid w:val="0093481F"/>
    <w:rPr>
      <w:rFonts w:ascii="Times New Roman" w:eastAsia="Times New Roman" w:hAnsi="Times New Roman" w:cs="Times New Roman"/>
      <w:kern w:val="28"/>
      <w:sz w:val="24"/>
      <w:szCs w:val="24"/>
      <w:lang w:val="en-US"/>
    </w:rPr>
  </w:style>
  <w:style w:type="character" w:customStyle="1" w:styleId="OdsekzoznamuChar">
    <w:name w:val="Odsek zoznamu Char"/>
    <w:aliases w:val="Foot note Char,Bullet Points Char,Liste Paragraf Char"/>
    <w:link w:val="Odsekzoznamu"/>
    <w:uiPriority w:val="34"/>
    <w:locked/>
    <w:rsid w:val="0093481F"/>
  </w:style>
  <w:style w:type="paragraph" w:styleId="Textpoznmkypodiarou">
    <w:name w:val="footnote text"/>
    <w:basedOn w:val="Normlny"/>
    <w:link w:val="TextpoznmkypodiarouChar"/>
    <w:uiPriority w:val="99"/>
    <w:semiHidden/>
    <w:unhideWhenUsed/>
    <w:rsid w:val="000801B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801BA"/>
    <w:rPr>
      <w:sz w:val="20"/>
      <w:szCs w:val="20"/>
    </w:rPr>
  </w:style>
  <w:style w:type="character" w:styleId="Odkaznapoznmkupodiarou">
    <w:name w:val="footnote reference"/>
    <w:basedOn w:val="Predvolenpsmoodseku"/>
    <w:uiPriority w:val="99"/>
    <w:semiHidden/>
    <w:unhideWhenUsed/>
    <w:rsid w:val="000801BA"/>
    <w:rPr>
      <w:vertAlign w:val="superscript"/>
    </w:rPr>
  </w:style>
  <w:style w:type="paragraph" w:customStyle="1" w:styleId="Default">
    <w:name w:val="Default"/>
    <w:rsid w:val="000801BA"/>
    <w:pPr>
      <w:autoSpaceDE w:val="0"/>
      <w:autoSpaceDN w:val="0"/>
      <w:adjustRightInd w:val="0"/>
      <w:spacing w:after="0" w:line="240" w:lineRule="auto"/>
    </w:pPr>
    <w:rPr>
      <w:rFonts w:ascii="Garamond" w:eastAsia="Times New Roman" w:hAnsi="Garamond" w:cs="Garamond"/>
      <w:color w:val="000000"/>
      <w:sz w:val="24"/>
      <w:szCs w:val="24"/>
      <w:lang w:val="en-US"/>
    </w:rPr>
  </w:style>
  <w:style w:type="character" w:customStyle="1" w:styleId="Nadpis2Char">
    <w:name w:val="Nadpis 2 Char"/>
    <w:basedOn w:val="Predvolenpsmoodseku"/>
    <w:link w:val="Nadpis2"/>
    <w:uiPriority w:val="9"/>
    <w:rsid w:val="00337DD3"/>
    <w:rPr>
      <w:rFonts w:ascii="Cambria" w:eastAsia="MS Gothic" w:hAnsi="Cambria" w:cs="Times New Roman"/>
      <w:b/>
      <w:bCs/>
      <w:color w:val="4F81BD"/>
      <w:sz w:val="26"/>
      <w:szCs w:val="26"/>
      <w:lang w:val="en-GB"/>
    </w:rPr>
  </w:style>
  <w:style w:type="paragraph" w:styleId="Textvysvetlivky">
    <w:name w:val="endnote text"/>
    <w:basedOn w:val="Normlny"/>
    <w:link w:val="TextvysvetlivkyChar"/>
    <w:uiPriority w:val="99"/>
    <w:unhideWhenUsed/>
    <w:rsid w:val="0076429B"/>
    <w:pPr>
      <w:spacing w:after="0" w:line="240" w:lineRule="auto"/>
      <w:jc w:val="both"/>
    </w:pPr>
    <w:rPr>
      <w:rFonts w:ascii="Tahoma" w:hAnsi="Tahoma" w:cs="Tahoma"/>
      <w:sz w:val="20"/>
      <w:szCs w:val="20"/>
      <w:lang w:val="mk-MK"/>
    </w:rPr>
  </w:style>
  <w:style w:type="character" w:customStyle="1" w:styleId="TextvysvetlivkyChar">
    <w:name w:val="Text vysvetlivky Char"/>
    <w:basedOn w:val="Predvolenpsmoodseku"/>
    <w:link w:val="Textvysvetlivky"/>
    <w:uiPriority w:val="99"/>
    <w:rsid w:val="0076429B"/>
    <w:rPr>
      <w:rFonts w:ascii="Tahoma" w:hAnsi="Tahoma" w:cs="Tahoma"/>
      <w:sz w:val="20"/>
      <w:szCs w:val="20"/>
      <w:lang w:val="mk-MK"/>
    </w:rPr>
  </w:style>
  <w:style w:type="character" w:styleId="Odkaznavysvetlivku">
    <w:name w:val="endnote reference"/>
    <w:basedOn w:val="Predvolenpsmoodseku"/>
    <w:uiPriority w:val="99"/>
    <w:semiHidden/>
    <w:unhideWhenUsed/>
    <w:rsid w:val="0076429B"/>
    <w:rPr>
      <w:vertAlign w:val="superscript"/>
    </w:rPr>
  </w:style>
  <w:style w:type="paragraph" w:styleId="Popis">
    <w:name w:val="caption"/>
    <w:basedOn w:val="Normlny"/>
    <w:next w:val="Normlny"/>
    <w:uiPriority w:val="35"/>
    <w:unhideWhenUsed/>
    <w:qFormat/>
    <w:rsid w:val="00805D36"/>
    <w:pPr>
      <w:spacing w:line="240" w:lineRule="auto"/>
      <w:jc w:val="both"/>
    </w:pPr>
    <w:rPr>
      <w:rFonts w:ascii="Tahoma" w:hAnsi="Tahoma" w:cs="Tahoma"/>
      <w:b/>
      <w:bCs/>
      <w:color w:val="4F81BD" w:themeColor="accent1"/>
      <w:sz w:val="18"/>
      <w:szCs w:val="18"/>
      <w:lang w:val="mk-MK"/>
    </w:rPr>
  </w:style>
  <w:style w:type="character" w:customStyle="1" w:styleId="Nadpis1Char">
    <w:name w:val="Nadpis 1 Char"/>
    <w:basedOn w:val="Predvolenpsmoodseku"/>
    <w:link w:val="Nadpis1"/>
    <w:uiPriority w:val="9"/>
    <w:rsid w:val="00805D36"/>
    <w:rPr>
      <w:rFonts w:asciiTheme="majorHAnsi" w:eastAsiaTheme="majorEastAsia" w:hAnsiTheme="majorHAnsi" w:cstheme="majorBidi"/>
      <w:color w:val="365F91" w:themeColor="accent1" w:themeShade="BF"/>
      <w:sz w:val="32"/>
      <w:szCs w:val="32"/>
    </w:rPr>
  </w:style>
  <w:style w:type="paragraph" w:styleId="Bezriadkovania">
    <w:name w:val="No Spacing"/>
    <w:uiPriority w:val="1"/>
    <w:qFormat/>
    <w:rsid w:val="00A37A87"/>
    <w:pPr>
      <w:spacing w:after="0" w:line="240" w:lineRule="auto"/>
    </w:pPr>
    <w:rPr>
      <w:lang w:val="en-US"/>
    </w:rPr>
  </w:style>
  <w:style w:type="character" w:styleId="PouitHypertextovPrepojenie">
    <w:name w:val="FollowedHyperlink"/>
    <w:basedOn w:val="Predvolenpsmoodseku"/>
    <w:uiPriority w:val="99"/>
    <w:semiHidden/>
    <w:unhideWhenUsed/>
    <w:rsid w:val="00FD6244"/>
    <w:rPr>
      <w:color w:val="800080" w:themeColor="followedHyperlink"/>
      <w:u w:val="single"/>
    </w:rPr>
  </w:style>
  <w:style w:type="paragraph" w:styleId="Revzia">
    <w:name w:val="Revision"/>
    <w:hidden/>
    <w:uiPriority w:val="99"/>
    <w:semiHidden/>
    <w:rsid w:val="003908AD"/>
    <w:pPr>
      <w:spacing w:after="0" w:line="240" w:lineRule="auto"/>
    </w:pPr>
  </w:style>
  <w:style w:type="paragraph" w:styleId="Zkladntext">
    <w:name w:val="Body Text"/>
    <w:basedOn w:val="Normlny"/>
    <w:link w:val="ZkladntextChar"/>
    <w:uiPriority w:val="99"/>
    <w:semiHidden/>
    <w:unhideWhenUsed/>
    <w:rsid w:val="009321E1"/>
    <w:pPr>
      <w:spacing w:after="120"/>
    </w:pPr>
  </w:style>
  <w:style w:type="character" w:customStyle="1" w:styleId="ZkladntextChar">
    <w:name w:val="Základný text Char"/>
    <w:basedOn w:val="Predvolenpsmoodseku"/>
    <w:link w:val="Zkladntext"/>
    <w:uiPriority w:val="99"/>
    <w:semiHidden/>
    <w:rsid w:val="009321E1"/>
  </w:style>
  <w:style w:type="paragraph" w:customStyle="1" w:styleId="DefaultText">
    <w:name w:val="Default Text"/>
    <w:basedOn w:val="Normlny"/>
    <w:rsid w:val="009321E1"/>
    <w:pPr>
      <w:widowControl w:val="0"/>
      <w:spacing w:after="0" w:line="240" w:lineRule="auto"/>
    </w:pPr>
    <w:rPr>
      <w:rFonts w:ascii="Times New Roman" w:eastAsia="Times New Roman" w:hAnsi="Times New Roman" w:cs="Times New Roman"/>
      <w:sz w:val="24"/>
      <w:szCs w:val="20"/>
      <w:lang w:val="en-AU"/>
    </w:rPr>
  </w:style>
  <w:style w:type="paragraph" w:styleId="Nzov">
    <w:name w:val="Title"/>
    <w:basedOn w:val="Normlny"/>
    <w:link w:val="NzovChar"/>
    <w:qFormat/>
    <w:rsid w:val="009321E1"/>
    <w:pPr>
      <w:spacing w:after="0" w:line="240" w:lineRule="auto"/>
      <w:jc w:val="center"/>
    </w:pPr>
    <w:rPr>
      <w:rFonts w:ascii="Times New Roman" w:eastAsia="Times New Roman" w:hAnsi="Times New Roman" w:cs="Times New Roman"/>
      <w:b/>
      <w:sz w:val="20"/>
      <w:szCs w:val="20"/>
      <w:lang w:val="x-none" w:eastAsia="x-none"/>
    </w:rPr>
  </w:style>
  <w:style w:type="character" w:customStyle="1" w:styleId="NzovChar">
    <w:name w:val="Názov Char"/>
    <w:basedOn w:val="Predvolenpsmoodseku"/>
    <w:link w:val="Nzov"/>
    <w:rsid w:val="009321E1"/>
    <w:rPr>
      <w:rFonts w:ascii="Times New Roman" w:eastAsia="Times New Roman" w:hAnsi="Times New Roman" w:cs="Times New Roman"/>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7988">
      <w:bodyDiv w:val="1"/>
      <w:marLeft w:val="0"/>
      <w:marRight w:val="0"/>
      <w:marTop w:val="0"/>
      <w:marBottom w:val="0"/>
      <w:divBdr>
        <w:top w:val="none" w:sz="0" w:space="0" w:color="auto"/>
        <w:left w:val="none" w:sz="0" w:space="0" w:color="auto"/>
        <w:bottom w:val="none" w:sz="0" w:space="0" w:color="auto"/>
        <w:right w:val="none" w:sz="0" w:space="0" w:color="auto"/>
      </w:divBdr>
    </w:div>
    <w:div w:id="223682251">
      <w:bodyDiv w:val="1"/>
      <w:marLeft w:val="0"/>
      <w:marRight w:val="0"/>
      <w:marTop w:val="0"/>
      <w:marBottom w:val="0"/>
      <w:divBdr>
        <w:top w:val="none" w:sz="0" w:space="0" w:color="auto"/>
        <w:left w:val="none" w:sz="0" w:space="0" w:color="auto"/>
        <w:bottom w:val="none" w:sz="0" w:space="0" w:color="auto"/>
        <w:right w:val="none" w:sz="0" w:space="0" w:color="auto"/>
      </w:divBdr>
      <w:divsChild>
        <w:div w:id="62023984">
          <w:marLeft w:val="0"/>
          <w:marRight w:val="0"/>
          <w:marTop w:val="0"/>
          <w:marBottom w:val="0"/>
          <w:divBdr>
            <w:top w:val="none" w:sz="0" w:space="0" w:color="auto"/>
            <w:left w:val="none" w:sz="0" w:space="0" w:color="auto"/>
            <w:bottom w:val="none" w:sz="0" w:space="0" w:color="auto"/>
            <w:right w:val="none" w:sz="0" w:space="0" w:color="auto"/>
          </w:divBdr>
        </w:div>
        <w:div w:id="65567795">
          <w:marLeft w:val="0"/>
          <w:marRight w:val="0"/>
          <w:marTop w:val="0"/>
          <w:marBottom w:val="0"/>
          <w:divBdr>
            <w:top w:val="none" w:sz="0" w:space="0" w:color="auto"/>
            <w:left w:val="none" w:sz="0" w:space="0" w:color="auto"/>
            <w:bottom w:val="none" w:sz="0" w:space="0" w:color="auto"/>
            <w:right w:val="none" w:sz="0" w:space="0" w:color="auto"/>
          </w:divBdr>
        </w:div>
        <w:div w:id="70399119">
          <w:marLeft w:val="0"/>
          <w:marRight w:val="0"/>
          <w:marTop w:val="0"/>
          <w:marBottom w:val="0"/>
          <w:divBdr>
            <w:top w:val="none" w:sz="0" w:space="0" w:color="auto"/>
            <w:left w:val="none" w:sz="0" w:space="0" w:color="auto"/>
            <w:bottom w:val="none" w:sz="0" w:space="0" w:color="auto"/>
            <w:right w:val="none" w:sz="0" w:space="0" w:color="auto"/>
          </w:divBdr>
        </w:div>
        <w:div w:id="93869726">
          <w:marLeft w:val="0"/>
          <w:marRight w:val="0"/>
          <w:marTop w:val="0"/>
          <w:marBottom w:val="0"/>
          <w:divBdr>
            <w:top w:val="none" w:sz="0" w:space="0" w:color="auto"/>
            <w:left w:val="none" w:sz="0" w:space="0" w:color="auto"/>
            <w:bottom w:val="none" w:sz="0" w:space="0" w:color="auto"/>
            <w:right w:val="none" w:sz="0" w:space="0" w:color="auto"/>
          </w:divBdr>
        </w:div>
        <w:div w:id="125971478">
          <w:marLeft w:val="0"/>
          <w:marRight w:val="0"/>
          <w:marTop w:val="0"/>
          <w:marBottom w:val="0"/>
          <w:divBdr>
            <w:top w:val="none" w:sz="0" w:space="0" w:color="auto"/>
            <w:left w:val="none" w:sz="0" w:space="0" w:color="auto"/>
            <w:bottom w:val="none" w:sz="0" w:space="0" w:color="auto"/>
            <w:right w:val="none" w:sz="0" w:space="0" w:color="auto"/>
          </w:divBdr>
        </w:div>
        <w:div w:id="143475337">
          <w:marLeft w:val="0"/>
          <w:marRight w:val="0"/>
          <w:marTop w:val="0"/>
          <w:marBottom w:val="0"/>
          <w:divBdr>
            <w:top w:val="none" w:sz="0" w:space="0" w:color="auto"/>
            <w:left w:val="none" w:sz="0" w:space="0" w:color="auto"/>
            <w:bottom w:val="none" w:sz="0" w:space="0" w:color="auto"/>
            <w:right w:val="none" w:sz="0" w:space="0" w:color="auto"/>
          </w:divBdr>
        </w:div>
        <w:div w:id="158616744">
          <w:marLeft w:val="0"/>
          <w:marRight w:val="0"/>
          <w:marTop w:val="0"/>
          <w:marBottom w:val="0"/>
          <w:divBdr>
            <w:top w:val="none" w:sz="0" w:space="0" w:color="auto"/>
            <w:left w:val="none" w:sz="0" w:space="0" w:color="auto"/>
            <w:bottom w:val="none" w:sz="0" w:space="0" w:color="auto"/>
            <w:right w:val="none" w:sz="0" w:space="0" w:color="auto"/>
          </w:divBdr>
        </w:div>
        <w:div w:id="187184127">
          <w:marLeft w:val="0"/>
          <w:marRight w:val="0"/>
          <w:marTop w:val="0"/>
          <w:marBottom w:val="0"/>
          <w:divBdr>
            <w:top w:val="none" w:sz="0" w:space="0" w:color="auto"/>
            <w:left w:val="none" w:sz="0" w:space="0" w:color="auto"/>
            <w:bottom w:val="none" w:sz="0" w:space="0" w:color="auto"/>
            <w:right w:val="none" w:sz="0" w:space="0" w:color="auto"/>
          </w:divBdr>
        </w:div>
        <w:div w:id="208031983">
          <w:marLeft w:val="0"/>
          <w:marRight w:val="0"/>
          <w:marTop w:val="0"/>
          <w:marBottom w:val="0"/>
          <w:divBdr>
            <w:top w:val="none" w:sz="0" w:space="0" w:color="auto"/>
            <w:left w:val="none" w:sz="0" w:space="0" w:color="auto"/>
            <w:bottom w:val="none" w:sz="0" w:space="0" w:color="auto"/>
            <w:right w:val="none" w:sz="0" w:space="0" w:color="auto"/>
          </w:divBdr>
        </w:div>
        <w:div w:id="227498062">
          <w:marLeft w:val="0"/>
          <w:marRight w:val="0"/>
          <w:marTop w:val="0"/>
          <w:marBottom w:val="0"/>
          <w:divBdr>
            <w:top w:val="none" w:sz="0" w:space="0" w:color="auto"/>
            <w:left w:val="none" w:sz="0" w:space="0" w:color="auto"/>
            <w:bottom w:val="none" w:sz="0" w:space="0" w:color="auto"/>
            <w:right w:val="none" w:sz="0" w:space="0" w:color="auto"/>
          </w:divBdr>
        </w:div>
        <w:div w:id="280964748">
          <w:marLeft w:val="0"/>
          <w:marRight w:val="0"/>
          <w:marTop w:val="0"/>
          <w:marBottom w:val="0"/>
          <w:divBdr>
            <w:top w:val="none" w:sz="0" w:space="0" w:color="auto"/>
            <w:left w:val="none" w:sz="0" w:space="0" w:color="auto"/>
            <w:bottom w:val="none" w:sz="0" w:space="0" w:color="auto"/>
            <w:right w:val="none" w:sz="0" w:space="0" w:color="auto"/>
          </w:divBdr>
        </w:div>
        <w:div w:id="387456380">
          <w:marLeft w:val="0"/>
          <w:marRight w:val="0"/>
          <w:marTop w:val="0"/>
          <w:marBottom w:val="0"/>
          <w:divBdr>
            <w:top w:val="none" w:sz="0" w:space="0" w:color="auto"/>
            <w:left w:val="none" w:sz="0" w:space="0" w:color="auto"/>
            <w:bottom w:val="none" w:sz="0" w:space="0" w:color="auto"/>
            <w:right w:val="none" w:sz="0" w:space="0" w:color="auto"/>
          </w:divBdr>
        </w:div>
        <w:div w:id="488398651">
          <w:marLeft w:val="0"/>
          <w:marRight w:val="0"/>
          <w:marTop w:val="0"/>
          <w:marBottom w:val="0"/>
          <w:divBdr>
            <w:top w:val="none" w:sz="0" w:space="0" w:color="auto"/>
            <w:left w:val="none" w:sz="0" w:space="0" w:color="auto"/>
            <w:bottom w:val="none" w:sz="0" w:space="0" w:color="auto"/>
            <w:right w:val="none" w:sz="0" w:space="0" w:color="auto"/>
          </w:divBdr>
        </w:div>
        <w:div w:id="532808066">
          <w:marLeft w:val="0"/>
          <w:marRight w:val="0"/>
          <w:marTop w:val="0"/>
          <w:marBottom w:val="0"/>
          <w:divBdr>
            <w:top w:val="none" w:sz="0" w:space="0" w:color="auto"/>
            <w:left w:val="none" w:sz="0" w:space="0" w:color="auto"/>
            <w:bottom w:val="none" w:sz="0" w:space="0" w:color="auto"/>
            <w:right w:val="none" w:sz="0" w:space="0" w:color="auto"/>
          </w:divBdr>
        </w:div>
        <w:div w:id="544367122">
          <w:marLeft w:val="0"/>
          <w:marRight w:val="0"/>
          <w:marTop w:val="0"/>
          <w:marBottom w:val="0"/>
          <w:divBdr>
            <w:top w:val="none" w:sz="0" w:space="0" w:color="auto"/>
            <w:left w:val="none" w:sz="0" w:space="0" w:color="auto"/>
            <w:bottom w:val="none" w:sz="0" w:space="0" w:color="auto"/>
            <w:right w:val="none" w:sz="0" w:space="0" w:color="auto"/>
          </w:divBdr>
        </w:div>
        <w:div w:id="591938551">
          <w:marLeft w:val="0"/>
          <w:marRight w:val="0"/>
          <w:marTop w:val="0"/>
          <w:marBottom w:val="0"/>
          <w:divBdr>
            <w:top w:val="none" w:sz="0" w:space="0" w:color="auto"/>
            <w:left w:val="none" w:sz="0" w:space="0" w:color="auto"/>
            <w:bottom w:val="none" w:sz="0" w:space="0" w:color="auto"/>
            <w:right w:val="none" w:sz="0" w:space="0" w:color="auto"/>
          </w:divBdr>
        </w:div>
        <w:div w:id="594945637">
          <w:marLeft w:val="0"/>
          <w:marRight w:val="0"/>
          <w:marTop w:val="0"/>
          <w:marBottom w:val="0"/>
          <w:divBdr>
            <w:top w:val="none" w:sz="0" w:space="0" w:color="auto"/>
            <w:left w:val="none" w:sz="0" w:space="0" w:color="auto"/>
            <w:bottom w:val="none" w:sz="0" w:space="0" w:color="auto"/>
            <w:right w:val="none" w:sz="0" w:space="0" w:color="auto"/>
          </w:divBdr>
        </w:div>
        <w:div w:id="615212938">
          <w:marLeft w:val="0"/>
          <w:marRight w:val="0"/>
          <w:marTop w:val="0"/>
          <w:marBottom w:val="0"/>
          <w:divBdr>
            <w:top w:val="none" w:sz="0" w:space="0" w:color="auto"/>
            <w:left w:val="none" w:sz="0" w:space="0" w:color="auto"/>
            <w:bottom w:val="none" w:sz="0" w:space="0" w:color="auto"/>
            <w:right w:val="none" w:sz="0" w:space="0" w:color="auto"/>
          </w:divBdr>
        </w:div>
        <w:div w:id="690112862">
          <w:marLeft w:val="0"/>
          <w:marRight w:val="0"/>
          <w:marTop w:val="0"/>
          <w:marBottom w:val="0"/>
          <w:divBdr>
            <w:top w:val="none" w:sz="0" w:space="0" w:color="auto"/>
            <w:left w:val="none" w:sz="0" w:space="0" w:color="auto"/>
            <w:bottom w:val="none" w:sz="0" w:space="0" w:color="auto"/>
            <w:right w:val="none" w:sz="0" w:space="0" w:color="auto"/>
          </w:divBdr>
        </w:div>
        <w:div w:id="694770764">
          <w:marLeft w:val="0"/>
          <w:marRight w:val="0"/>
          <w:marTop w:val="0"/>
          <w:marBottom w:val="0"/>
          <w:divBdr>
            <w:top w:val="none" w:sz="0" w:space="0" w:color="auto"/>
            <w:left w:val="none" w:sz="0" w:space="0" w:color="auto"/>
            <w:bottom w:val="none" w:sz="0" w:space="0" w:color="auto"/>
            <w:right w:val="none" w:sz="0" w:space="0" w:color="auto"/>
          </w:divBdr>
        </w:div>
        <w:div w:id="749502246">
          <w:marLeft w:val="0"/>
          <w:marRight w:val="0"/>
          <w:marTop w:val="0"/>
          <w:marBottom w:val="0"/>
          <w:divBdr>
            <w:top w:val="none" w:sz="0" w:space="0" w:color="auto"/>
            <w:left w:val="none" w:sz="0" w:space="0" w:color="auto"/>
            <w:bottom w:val="none" w:sz="0" w:space="0" w:color="auto"/>
            <w:right w:val="none" w:sz="0" w:space="0" w:color="auto"/>
          </w:divBdr>
        </w:div>
        <w:div w:id="784038217">
          <w:marLeft w:val="0"/>
          <w:marRight w:val="0"/>
          <w:marTop w:val="0"/>
          <w:marBottom w:val="0"/>
          <w:divBdr>
            <w:top w:val="none" w:sz="0" w:space="0" w:color="auto"/>
            <w:left w:val="none" w:sz="0" w:space="0" w:color="auto"/>
            <w:bottom w:val="none" w:sz="0" w:space="0" w:color="auto"/>
            <w:right w:val="none" w:sz="0" w:space="0" w:color="auto"/>
          </w:divBdr>
        </w:div>
        <w:div w:id="822163367">
          <w:marLeft w:val="0"/>
          <w:marRight w:val="0"/>
          <w:marTop w:val="0"/>
          <w:marBottom w:val="0"/>
          <w:divBdr>
            <w:top w:val="none" w:sz="0" w:space="0" w:color="auto"/>
            <w:left w:val="none" w:sz="0" w:space="0" w:color="auto"/>
            <w:bottom w:val="none" w:sz="0" w:space="0" w:color="auto"/>
            <w:right w:val="none" w:sz="0" w:space="0" w:color="auto"/>
          </w:divBdr>
        </w:div>
        <w:div w:id="900286065">
          <w:marLeft w:val="0"/>
          <w:marRight w:val="0"/>
          <w:marTop w:val="0"/>
          <w:marBottom w:val="0"/>
          <w:divBdr>
            <w:top w:val="none" w:sz="0" w:space="0" w:color="auto"/>
            <w:left w:val="none" w:sz="0" w:space="0" w:color="auto"/>
            <w:bottom w:val="none" w:sz="0" w:space="0" w:color="auto"/>
            <w:right w:val="none" w:sz="0" w:space="0" w:color="auto"/>
          </w:divBdr>
        </w:div>
        <w:div w:id="981497696">
          <w:marLeft w:val="0"/>
          <w:marRight w:val="0"/>
          <w:marTop w:val="0"/>
          <w:marBottom w:val="0"/>
          <w:divBdr>
            <w:top w:val="none" w:sz="0" w:space="0" w:color="auto"/>
            <w:left w:val="none" w:sz="0" w:space="0" w:color="auto"/>
            <w:bottom w:val="none" w:sz="0" w:space="0" w:color="auto"/>
            <w:right w:val="none" w:sz="0" w:space="0" w:color="auto"/>
          </w:divBdr>
        </w:div>
        <w:div w:id="1043404347">
          <w:marLeft w:val="0"/>
          <w:marRight w:val="0"/>
          <w:marTop w:val="0"/>
          <w:marBottom w:val="0"/>
          <w:divBdr>
            <w:top w:val="none" w:sz="0" w:space="0" w:color="auto"/>
            <w:left w:val="none" w:sz="0" w:space="0" w:color="auto"/>
            <w:bottom w:val="none" w:sz="0" w:space="0" w:color="auto"/>
            <w:right w:val="none" w:sz="0" w:space="0" w:color="auto"/>
          </w:divBdr>
        </w:div>
        <w:div w:id="1055198254">
          <w:marLeft w:val="0"/>
          <w:marRight w:val="0"/>
          <w:marTop w:val="0"/>
          <w:marBottom w:val="0"/>
          <w:divBdr>
            <w:top w:val="none" w:sz="0" w:space="0" w:color="auto"/>
            <w:left w:val="none" w:sz="0" w:space="0" w:color="auto"/>
            <w:bottom w:val="none" w:sz="0" w:space="0" w:color="auto"/>
            <w:right w:val="none" w:sz="0" w:space="0" w:color="auto"/>
          </w:divBdr>
        </w:div>
        <w:div w:id="1066146021">
          <w:marLeft w:val="0"/>
          <w:marRight w:val="0"/>
          <w:marTop w:val="0"/>
          <w:marBottom w:val="0"/>
          <w:divBdr>
            <w:top w:val="none" w:sz="0" w:space="0" w:color="auto"/>
            <w:left w:val="none" w:sz="0" w:space="0" w:color="auto"/>
            <w:bottom w:val="none" w:sz="0" w:space="0" w:color="auto"/>
            <w:right w:val="none" w:sz="0" w:space="0" w:color="auto"/>
          </w:divBdr>
        </w:div>
        <w:div w:id="1076706800">
          <w:marLeft w:val="0"/>
          <w:marRight w:val="0"/>
          <w:marTop w:val="0"/>
          <w:marBottom w:val="0"/>
          <w:divBdr>
            <w:top w:val="none" w:sz="0" w:space="0" w:color="auto"/>
            <w:left w:val="none" w:sz="0" w:space="0" w:color="auto"/>
            <w:bottom w:val="none" w:sz="0" w:space="0" w:color="auto"/>
            <w:right w:val="none" w:sz="0" w:space="0" w:color="auto"/>
          </w:divBdr>
        </w:div>
        <w:div w:id="1087578235">
          <w:marLeft w:val="0"/>
          <w:marRight w:val="0"/>
          <w:marTop w:val="0"/>
          <w:marBottom w:val="0"/>
          <w:divBdr>
            <w:top w:val="none" w:sz="0" w:space="0" w:color="auto"/>
            <w:left w:val="none" w:sz="0" w:space="0" w:color="auto"/>
            <w:bottom w:val="none" w:sz="0" w:space="0" w:color="auto"/>
            <w:right w:val="none" w:sz="0" w:space="0" w:color="auto"/>
          </w:divBdr>
        </w:div>
        <w:div w:id="1089620997">
          <w:marLeft w:val="0"/>
          <w:marRight w:val="0"/>
          <w:marTop w:val="0"/>
          <w:marBottom w:val="0"/>
          <w:divBdr>
            <w:top w:val="none" w:sz="0" w:space="0" w:color="auto"/>
            <w:left w:val="none" w:sz="0" w:space="0" w:color="auto"/>
            <w:bottom w:val="none" w:sz="0" w:space="0" w:color="auto"/>
            <w:right w:val="none" w:sz="0" w:space="0" w:color="auto"/>
          </w:divBdr>
        </w:div>
        <w:div w:id="1094981725">
          <w:marLeft w:val="0"/>
          <w:marRight w:val="0"/>
          <w:marTop w:val="0"/>
          <w:marBottom w:val="0"/>
          <w:divBdr>
            <w:top w:val="none" w:sz="0" w:space="0" w:color="auto"/>
            <w:left w:val="none" w:sz="0" w:space="0" w:color="auto"/>
            <w:bottom w:val="none" w:sz="0" w:space="0" w:color="auto"/>
            <w:right w:val="none" w:sz="0" w:space="0" w:color="auto"/>
          </w:divBdr>
        </w:div>
        <w:div w:id="1178546790">
          <w:marLeft w:val="0"/>
          <w:marRight w:val="0"/>
          <w:marTop w:val="0"/>
          <w:marBottom w:val="0"/>
          <w:divBdr>
            <w:top w:val="none" w:sz="0" w:space="0" w:color="auto"/>
            <w:left w:val="none" w:sz="0" w:space="0" w:color="auto"/>
            <w:bottom w:val="none" w:sz="0" w:space="0" w:color="auto"/>
            <w:right w:val="none" w:sz="0" w:space="0" w:color="auto"/>
          </w:divBdr>
        </w:div>
        <w:div w:id="1182629257">
          <w:marLeft w:val="0"/>
          <w:marRight w:val="0"/>
          <w:marTop w:val="0"/>
          <w:marBottom w:val="0"/>
          <w:divBdr>
            <w:top w:val="none" w:sz="0" w:space="0" w:color="auto"/>
            <w:left w:val="none" w:sz="0" w:space="0" w:color="auto"/>
            <w:bottom w:val="none" w:sz="0" w:space="0" w:color="auto"/>
            <w:right w:val="none" w:sz="0" w:space="0" w:color="auto"/>
          </w:divBdr>
        </w:div>
        <w:div w:id="1202018484">
          <w:marLeft w:val="0"/>
          <w:marRight w:val="0"/>
          <w:marTop w:val="0"/>
          <w:marBottom w:val="0"/>
          <w:divBdr>
            <w:top w:val="none" w:sz="0" w:space="0" w:color="auto"/>
            <w:left w:val="none" w:sz="0" w:space="0" w:color="auto"/>
            <w:bottom w:val="none" w:sz="0" w:space="0" w:color="auto"/>
            <w:right w:val="none" w:sz="0" w:space="0" w:color="auto"/>
          </w:divBdr>
        </w:div>
        <w:div w:id="132693947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 w:id="1360276306">
          <w:marLeft w:val="0"/>
          <w:marRight w:val="0"/>
          <w:marTop w:val="0"/>
          <w:marBottom w:val="0"/>
          <w:divBdr>
            <w:top w:val="none" w:sz="0" w:space="0" w:color="auto"/>
            <w:left w:val="none" w:sz="0" w:space="0" w:color="auto"/>
            <w:bottom w:val="none" w:sz="0" w:space="0" w:color="auto"/>
            <w:right w:val="none" w:sz="0" w:space="0" w:color="auto"/>
          </w:divBdr>
        </w:div>
        <w:div w:id="1383288664">
          <w:marLeft w:val="0"/>
          <w:marRight w:val="0"/>
          <w:marTop w:val="0"/>
          <w:marBottom w:val="0"/>
          <w:divBdr>
            <w:top w:val="none" w:sz="0" w:space="0" w:color="auto"/>
            <w:left w:val="none" w:sz="0" w:space="0" w:color="auto"/>
            <w:bottom w:val="none" w:sz="0" w:space="0" w:color="auto"/>
            <w:right w:val="none" w:sz="0" w:space="0" w:color="auto"/>
          </w:divBdr>
        </w:div>
        <w:div w:id="1451512103">
          <w:marLeft w:val="0"/>
          <w:marRight w:val="0"/>
          <w:marTop w:val="0"/>
          <w:marBottom w:val="0"/>
          <w:divBdr>
            <w:top w:val="none" w:sz="0" w:space="0" w:color="auto"/>
            <w:left w:val="none" w:sz="0" w:space="0" w:color="auto"/>
            <w:bottom w:val="none" w:sz="0" w:space="0" w:color="auto"/>
            <w:right w:val="none" w:sz="0" w:space="0" w:color="auto"/>
          </w:divBdr>
        </w:div>
        <w:div w:id="1490714362">
          <w:marLeft w:val="0"/>
          <w:marRight w:val="0"/>
          <w:marTop w:val="0"/>
          <w:marBottom w:val="0"/>
          <w:divBdr>
            <w:top w:val="none" w:sz="0" w:space="0" w:color="auto"/>
            <w:left w:val="none" w:sz="0" w:space="0" w:color="auto"/>
            <w:bottom w:val="none" w:sz="0" w:space="0" w:color="auto"/>
            <w:right w:val="none" w:sz="0" w:space="0" w:color="auto"/>
          </w:divBdr>
        </w:div>
        <w:div w:id="1490945414">
          <w:marLeft w:val="0"/>
          <w:marRight w:val="0"/>
          <w:marTop w:val="0"/>
          <w:marBottom w:val="0"/>
          <w:divBdr>
            <w:top w:val="none" w:sz="0" w:space="0" w:color="auto"/>
            <w:left w:val="none" w:sz="0" w:space="0" w:color="auto"/>
            <w:bottom w:val="none" w:sz="0" w:space="0" w:color="auto"/>
            <w:right w:val="none" w:sz="0" w:space="0" w:color="auto"/>
          </w:divBdr>
        </w:div>
        <w:div w:id="1501699770">
          <w:marLeft w:val="0"/>
          <w:marRight w:val="0"/>
          <w:marTop w:val="0"/>
          <w:marBottom w:val="0"/>
          <w:divBdr>
            <w:top w:val="none" w:sz="0" w:space="0" w:color="auto"/>
            <w:left w:val="none" w:sz="0" w:space="0" w:color="auto"/>
            <w:bottom w:val="none" w:sz="0" w:space="0" w:color="auto"/>
            <w:right w:val="none" w:sz="0" w:space="0" w:color="auto"/>
          </w:divBdr>
        </w:div>
        <w:div w:id="1531604648">
          <w:marLeft w:val="0"/>
          <w:marRight w:val="0"/>
          <w:marTop w:val="0"/>
          <w:marBottom w:val="0"/>
          <w:divBdr>
            <w:top w:val="none" w:sz="0" w:space="0" w:color="auto"/>
            <w:left w:val="none" w:sz="0" w:space="0" w:color="auto"/>
            <w:bottom w:val="none" w:sz="0" w:space="0" w:color="auto"/>
            <w:right w:val="none" w:sz="0" w:space="0" w:color="auto"/>
          </w:divBdr>
        </w:div>
        <w:div w:id="1576820775">
          <w:marLeft w:val="0"/>
          <w:marRight w:val="0"/>
          <w:marTop w:val="0"/>
          <w:marBottom w:val="0"/>
          <w:divBdr>
            <w:top w:val="none" w:sz="0" w:space="0" w:color="auto"/>
            <w:left w:val="none" w:sz="0" w:space="0" w:color="auto"/>
            <w:bottom w:val="none" w:sz="0" w:space="0" w:color="auto"/>
            <w:right w:val="none" w:sz="0" w:space="0" w:color="auto"/>
          </w:divBdr>
        </w:div>
        <w:div w:id="1658343196">
          <w:marLeft w:val="0"/>
          <w:marRight w:val="0"/>
          <w:marTop w:val="0"/>
          <w:marBottom w:val="0"/>
          <w:divBdr>
            <w:top w:val="none" w:sz="0" w:space="0" w:color="auto"/>
            <w:left w:val="none" w:sz="0" w:space="0" w:color="auto"/>
            <w:bottom w:val="none" w:sz="0" w:space="0" w:color="auto"/>
            <w:right w:val="none" w:sz="0" w:space="0" w:color="auto"/>
          </w:divBdr>
        </w:div>
        <w:div w:id="1659730940">
          <w:marLeft w:val="0"/>
          <w:marRight w:val="0"/>
          <w:marTop w:val="0"/>
          <w:marBottom w:val="0"/>
          <w:divBdr>
            <w:top w:val="none" w:sz="0" w:space="0" w:color="auto"/>
            <w:left w:val="none" w:sz="0" w:space="0" w:color="auto"/>
            <w:bottom w:val="none" w:sz="0" w:space="0" w:color="auto"/>
            <w:right w:val="none" w:sz="0" w:space="0" w:color="auto"/>
          </w:divBdr>
        </w:div>
        <w:div w:id="1747990543">
          <w:marLeft w:val="0"/>
          <w:marRight w:val="0"/>
          <w:marTop w:val="0"/>
          <w:marBottom w:val="0"/>
          <w:divBdr>
            <w:top w:val="none" w:sz="0" w:space="0" w:color="auto"/>
            <w:left w:val="none" w:sz="0" w:space="0" w:color="auto"/>
            <w:bottom w:val="none" w:sz="0" w:space="0" w:color="auto"/>
            <w:right w:val="none" w:sz="0" w:space="0" w:color="auto"/>
          </w:divBdr>
        </w:div>
        <w:div w:id="1752585795">
          <w:marLeft w:val="0"/>
          <w:marRight w:val="0"/>
          <w:marTop w:val="0"/>
          <w:marBottom w:val="0"/>
          <w:divBdr>
            <w:top w:val="none" w:sz="0" w:space="0" w:color="auto"/>
            <w:left w:val="none" w:sz="0" w:space="0" w:color="auto"/>
            <w:bottom w:val="none" w:sz="0" w:space="0" w:color="auto"/>
            <w:right w:val="none" w:sz="0" w:space="0" w:color="auto"/>
          </w:divBdr>
        </w:div>
        <w:div w:id="1766072941">
          <w:marLeft w:val="0"/>
          <w:marRight w:val="0"/>
          <w:marTop w:val="0"/>
          <w:marBottom w:val="0"/>
          <w:divBdr>
            <w:top w:val="none" w:sz="0" w:space="0" w:color="auto"/>
            <w:left w:val="none" w:sz="0" w:space="0" w:color="auto"/>
            <w:bottom w:val="none" w:sz="0" w:space="0" w:color="auto"/>
            <w:right w:val="none" w:sz="0" w:space="0" w:color="auto"/>
          </w:divBdr>
        </w:div>
        <w:div w:id="1811095598">
          <w:marLeft w:val="0"/>
          <w:marRight w:val="0"/>
          <w:marTop w:val="0"/>
          <w:marBottom w:val="0"/>
          <w:divBdr>
            <w:top w:val="none" w:sz="0" w:space="0" w:color="auto"/>
            <w:left w:val="none" w:sz="0" w:space="0" w:color="auto"/>
            <w:bottom w:val="none" w:sz="0" w:space="0" w:color="auto"/>
            <w:right w:val="none" w:sz="0" w:space="0" w:color="auto"/>
          </w:divBdr>
        </w:div>
        <w:div w:id="1886794889">
          <w:marLeft w:val="0"/>
          <w:marRight w:val="0"/>
          <w:marTop w:val="0"/>
          <w:marBottom w:val="0"/>
          <w:divBdr>
            <w:top w:val="none" w:sz="0" w:space="0" w:color="auto"/>
            <w:left w:val="none" w:sz="0" w:space="0" w:color="auto"/>
            <w:bottom w:val="none" w:sz="0" w:space="0" w:color="auto"/>
            <w:right w:val="none" w:sz="0" w:space="0" w:color="auto"/>
          </w:divBdr>
        </w:div>
        <w:div w:id="1928494852">
          <w:marLeft w:val="0"/>
          <w:marRight w:val="0"/>
          <w:marTop w:val="0"/>
          <w:marBottom w:val="0"/>
          <w:divBdr>
            <w:top w:val="none" w:sz="0" w:space="0" w:color="auto"/>
            <w:left w:val="none" w:sz="0" w:space="0" w:color="auto"/>
            <w:bottom w:val="none" w:sz="0" w:space="0" w:color="auto"/>
            <w:right w:val="none" w:sz="0" w:space="0" w:color="auto"/>
          </w:divBdr>
        </w:div>
        <w:div w:id="1992565266">
          <w:marLeft w:val="0"/>
          <w:marRight w:val="0"/>
          <w:marTop w:val="0"/>
          <w:marBottom w:val="0"/>
          <w:divBdr>
            <w:top w:val="none" w:sz="0" w:space="0" w:color="auto"/>
            <w:left w:val="none" w:sz="0" w:space="0" w:color="auto"/>
            <w:bottom w:val="none" w:sz="0" w:space="0" w:color="auto"/>
            <w:right w:val="none" w:sz="0" w:space="0" w:color="auto"/>
          </w:divBdr>
        </w:div>
        <w:div w:id="2008826873">
          <w:marLeft w:val="0"/>
          <w:marRight w:val="0"/>
          <w:marTop w:val="0"/>
          <w:marBottom w:val="0"/>
          <w:divBdr>
            <w:top w:val="none" w:sz="0" w:space="0" w:color="auto"/>
            <w:left w:val="none" w:sz="0" w:space="0" w:color="auto"/>
            <w:bottom w:val="none" w:sz="0" w:space="0" w:color="auto"/>
            <w:right w:val="none" w:sz="0" w:space="0" w:color="auto"/>
          </w:divBdr>
        </w:div>
        <w:div w:id="2012290063">
          <w:marLeft w:val="0"/>
          <w:marRight w:val="0"/>
          <w:marTop w:val="0"/>
          <w:marBottom w:val="0"/>
          <w:divBdr>
            <w:top w:val="none" w:sz="0" w:space="0" w:color="auto"/>
            <w:left w:val="none" w:sz="0" w:space="0" w:color="auto"/>
            <w:bottom w:val="none" w:sz="0" w:space="0" w:color="auto"/>
            <w:right w:val="none" w:sz="0" w:space="0" w:color="auto"/>
          </w:divBdr>
        </w:div>
        <w:div w:id="2025933517">
          <w:marLeft w:val="0"/>
          <w:marRight w:val="0"/>
          <w:marTop w:val="0"/>
          <w:marBottom w:val="0"/>
          <w:divBdr>
            <w:top w:val="none" w:sz="0" w:space="0" w:color="auto"/>
            <w:left w:val="none" w:sz="0" w:space="0" w:color="auto"/>
            <w:bottom w:val="none" w:sz="0" w:space="0" w:color="auto"/>
            <w:right w:val="none" w:sz="0" w:space="0" w:color="auto"/>
          </w:divBdr>
        </w:div>
        <w:div w:id="2061860494">
          <w:marLeft w:val="0"/>
          <w:marRight w:val="0"/>
          <w:marTop w:val="0"/>
          <w:marBottom w:val="0"/>
          <w:divBdr>
            <w:top w:val="none" w:sz="0" w:space="0" w:color="auto"/>
            <w:left w:val="none" w:sz="0" w:space="0" w:color="auto"/>
            <w:bottom w:val="none" w:sz="0" w:space="0" w:color="auto"/>
            <w:right w:val="none" w:sz="0" w:space="0" w:color="auto"/>
          </w:divBdr>
        </w:div>
        <w:div w:id="2098822317">
          <w:marLeft w:val="0"/>
          <w:marRight w:val="0"/>
          <w:marTop w:val="0"/>
          <w:marBottom w:val="0"/>
          <w:divBdr>
            <w:top w:val="none" w:sz="0" w:space="0" w:color="auto"/>
            <w:left w:val="none" w:sz="0" w:space="0" w:color="auto"/>
            <w:bottom w:val="none" w:sz="0" w:space="0" w:color="auto"/>
            <w:right w:val="none" w:sz="0" w:space="0" w:color="auto"/>
          </w:divBdr>
        </w:div>
        <w:div w:id="2134248751">
          <w:marLeft w:val="0"/>
          <w:marRight w:val="0"/>
          <w:marTop w:val="0"/>
          <w:marBottom w:val="0"/>
          <w:divBdr>
            <w:top w:val="none" w:sz="0" w:space="0" w:color="auto"/>
            <w:left w:val="none" w:sz="0" w:space="0" w:color="auto"/>
            <w:bottom w:val="none" w:sz="0" w:space="0" w:color="auto"/>
            <w:right w:val="none" w:sz="0" w:space="0" w:color="auto"/>
          </w:divBdr>
        </w:div>
      </w:divsChild>
    </w:div>
    <w:div w:id="519785295">
      <w:bodyDiv w:val="1"/>
      <w:marLeft w:val="0"/>
      <w:marRight w:val="0"/>
      <w:marTop w:val="0"/>
      <w:marBottom w:val="0"/>
      <w:divBdr>
        <w:top w:val="none" w:sz="0" w:space="0" w:color="auto"/>
        <w:left w:val="none" w:sz="0" w:space="0" w:color="auto"/>
        <w:bottom w:val="none" w:sz="0" w:space="0" w:color="auto"/>
        <w:right w:val="none" w:sz="0" w:space="0" w:color="auto"/>
      </w:divBdr>
      <w:divsChild>
        <w:div w:id="1394425167">
          <w:marLeft w:val="0"/>
          <w:marRight w:val="0"/>
          <w:marTop w:val="0"/>
          <w:marBottom w:val="0"/>
          <w:divBdr>
            <w:top w:val="none" w:sz="0" w:space="0" w:color="auto"/>
            <w:left w:val="none" w:sz="0" w:space="0" w:color="auto"/>
            <w:bottom w:val="none" w:sz="0" w:space="0" w:color="auto"/>
            <w:right w:val="none" w:sz="0" w:space="0" w:color="auto"/>
          </w:divBdr>
          <w:divsChild>
            <w:div w:id="222104599">
              <w:marLeft w:val="0"/>
              <w:marRight w:val="0"/>
              <w:marTop w:val="0"/>
              <w:marBottom w:val="0"/>
              <w:divBdr>
                <w:top w:val="none" w:sz="0" w:space="0" w:color="auto"/>
                <w:left w:val="none" w:sz="0" w:space="0" w:color="auto"/>
                <w:bottom w:val="none" w:sz="0" w:space="0" w:color="auto"/>
                <w:right w:val="none" w:sz="0" w:space="0" w:color="auto"/>
              </w:divBdr>
            </w:div>
            <w:div w:id="551235675">
              <w:marLeft w:val="0"/>
              <w:marRight w:val="0"/>
              <w:marTop w:val="0"/>
              <w:marBottom w:val="0"/>
              <w:divBdr>
                <w:top w:val="none" w:sz="0" w:space="0" w:color="auto"/>
                <w:left w:val="none" w:sz="0" w:space="0" w:color="auto"/>
                <w:bottom w:val="none" w:sz="0" w:space="0" w:color="auto"/>
                <w:right w:val="none" w:sz="0" w:space="0" w:color="auto"/>
              </w:divBdr>
            </w:div>
            <w:div w:id="826282751">
              <w:marLeft w:val="0"/>
              <w:marRight w:val="0"/>
              <w:marTop w:val="0"/>
              <w:marBottom w:val="0"/>
              <w:divBdr>
                <w:top w:val="none" w:sz="0" w:space="0" w:color="auto"/>
                <w:left w:val="none" w:sz="0" w:space="0" w:color="auto"/>
                <w:bottom w:val="none" w:sz="0" w:space="0" w:color="auto"/>
                <w:right w:val="none" w:sz="0" w:space="0" w:color="auto"/>
              </w:divBdr>
            </w:div>
            <w:div w:id="1500656264">
              <w:marLeft w:val="0"/>
              <w:marRight w:val="0"/>
              <w:marTop w:val="0"/>
              <w:marBottom w:val="0"/>
              <w:divBdr>
                <w:top w:val="none" w:sz="0" w:space="0" w:color="auto"/>
                <w:left w:val="none" w:sz="0" w:space="0" w:color="auto"/>
                <w:bottom w:val="none" w:sz="0" w:space="0" w:color="auto"/>
                <w:right w:val="none" w:sz="0" w:space="0" w:color="auto"/>
              </w:divBdr>
            </w:div>
            <w:div w:id="1538204138">
              <w:marLeft w:val="0"/>
              <w:marRight w:val="0"/>
              <w:marTop w:val="0"/>
              <w:marBottom w:val="0"/>
              <w:divBdr>
                <w:top w:val="none" w:sz="0" w:space="0" w:color="auto"/>
                <w:left w:val="none" w:sz="0" w:space="0" w:color="auto"/>
                <w:bottom w:val="none" w:sz="0" w:space="0" w:color="auto"/>
                <w:right w:val="none" w:sz="0" w:space="0" w:color="auto"/>
              </w:divBdr>
            </w:div>
            <w:div w:id="1612055335">
              <w:marLeft w:val="0"/>
              <w:marRight w:val="0"/>
              <w:marTop w:val="0"/>
              <w:marBottom w:val="0"/>
              <w:divBdr>
                <w:top w:val="none" w:sz="0" w:space="0" w:color="auto"/>
                <w:left w:val="none" w:sz="0" w:space="0" w:color="auto"/>
                <w:bottom w:val="none" w:sz="0" w:space="0" w:color="auto"/>
                <w:right w:val="none" w:sz="0" w:space="0" w:color="auto"/>
              </w:divBdr>
            </w:div>
            <w:div w:id="1922055495">
              <w:marLeft w:val="0"/>
              <w:marRight w:val="0"/>
              <w:marTop w:val="0"/>
              <w:marBottom w:val="0"/>
              <w:divBdr>
                <w:top w:val="none" w:sz="0" w:space="0" w:color="auto"/>
                <w:left w:val="none" w:sz="0" w:space="0" w:color="auto"/>
                <w:bottom w:val="none" w:sz="0" w:space="0" w:color="auto"/>
                <w:right w:val="none" w:sz="0" w:space="0" w:color="auto"/>
              </w:divBdr>
            </w:div>
            <w:div w:id="19675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0935">
      <w:bodyDiv w:val="1"/>
      <w:marLeft w:val="0"/>
      <w:marRight w:val="0"/>
      <w:marTop w:val="0"/>
      <w:marBottom w:val="0"/>
      <w:divBdr>
        <w:top w:val="none" w:sz="0" w:space="0" w:color="auto"/>
        <w:left w:val="none" w:sz="0" w:space="0" w:color="auto"/>
        <w:bottom w:val="none" w:sz="0" w:space="0" w:color="auto"/>
        <w:right w:val="none" w:sz="0" w:space="0" w:color="auto"/>
      </w:divBdr>
      <w:divsChild>
        <w:div w:id="38212907">
          <w:marLeft w:val="0"/>
          <w:marRight w:val="0"/>
          <w:marTop w:val="0"/>
          <w:marBottom w:val="0"/>
          <w:divBdr>
            <w:top w:val="none" w:sz="0" w:space="0" w:color="auto"/>
            <w:left w:val="none" w:sz="0" w:space="0" w:color="auto"/>
            <w:bottom w:val="none" w:sz="0" w:space="0" w:color="auto"/>
            <w:right w:val="none" w:sz="0" w:space="0" w:color="auto"/>
          </w:divBdr>
        </w:div>
        <w:div w:id="97407641">
          <w:marLeft w:val="0"/>
          <w:marRight w:val="0"/>
          <w:marTop w:val="0"/>
          <w:marBottom w:val="0"/>
          <w:divBdr>
            <w:top w:val="none" w:sz="0" w:space="0" w:color="auto"/>
            <w:left w:val="none" w:sz="0" w:space="0" w:color="auto"/>
            <w:bottom w:val="none" w:sz="0" w:space="0" w:color="auto"/>
            <w:right w:val="none" w:sz="0" w:space="0" w:color="auto"/>
          </w:divBdr>
        </w:div>
        <w:div w:id="149755868">
          <w:marLeft w:val="0"/>
          <w:marRight w:val="0"/>
          <w:marTop w:val="0"/>
          <w:marBottom w:val="0"/>
          <w:divBdr>
            <w:top w:val="none" w:sz="0" w:space="0" w:color="auto"/>
            <w:left w:val="none" w:sz="0" w:space="0" w:color="auto"/>
            <w:bottom w:val="none" w:sz="0" w:space="0" w:color="auto"/>
            <w:right w:val="none" w:sz="0" w:space="0" w:color="auto"/>
          </w:divBdr>
        </w:div>
        <w:div w:id="181745508">
          <w:marLeft w:val="0"/>
          <w:marRight w:val="0"/>
          <w:marTop w:val="0"/>
          <w:marBottom w:val="0"/>
          <w:divBdr>
            <w:top w:val="none" w:sz="0" w:space="0" w:color="auto"/>
            <w:left w:val="none" w:sz="0" w:space="0" w:color="auto"/>
            <w:bottom w:val="none" w:sz="0" w:space="0" w:color="auto"/>
            <w:right w:val="none" w:sz="0" w:space="0" w:color="auto"/>
          </w:divBdr>
        </w:div>
        <w:div w:id="266158873">
          <w:marLeft w:val="0"/>
          <w:marRight w:val="0"/>
          <w:marTop w:val="0"/>
          <w:marBottom w:val="0"/>
          <w:divBdr>
            <w:top w:val="none" w:sz="0" w:space="0" w:color="auto"/>
            <w:left w:val="none" w:sz="0" w:space="0" w:color="auto"/>
            <w:bottom w:val="none" w:sz="0" w:space="0" w:color="auto"/>
            <w:right w:val="none" w:sz="0" w:space="0" w:color="auto"/>
          </w:divBdr>
        </w:div>
        <w:div w:id="266617805">
          <w:marLeft w:val="0"/>
          <w:marRight w:val="0"/>
          <w:marTop w:val="0"/>
          <w:marBottom w:val="0"/>
          <w:divBdr>
            <w:top w:val="none" w:sz="0" w:space="0" w:color="auto"/>
            <w:left w:val="none" w:sz="0" w:space="0" w:color="auto"/>
            <w:bottom w:val="none" w:sz="0" w:space="0" w:color="auto"/>
            <w:right w:val="none" w:sz="0" w:space="0" w:color="auto"/>
          </w:divBdr>
        </w:div>
        <w:div w:id="270746909">
          <w:marLeft w:val="0"/>
          <w:marRight w:val="0"/>
          <w:marTop w:val="0"/>
          <w:marBottom w:val="0"/>
          <w:divBdr>
            <w:top w:val="none" w:sz="0" w:space="0" w:color="auto"/>
            <w:left w:val="none" w:sz="0" w:space="0" w:color="auto"/>
            <w:bottom w:val="none" w:sz="0" w:space="0" w:color="auto"/>
            <w:right w:val="none" w:sz="0" w:space="0" w:color="auto"/>
          </w:divBdr>
        </w:div>
        <w:div w:id="347564803">
          <w:marLeft w:val="0"/>
          <w:marRight w:val="0"/>
          <w:marTop w:val="0"/>
          <w:marBottom w:val="0"/>
          <w:divBdr>
            <w:top w:val="none" w:sz="0" w:space="0" w:color="auto"/>
            <w:left w:val="none" w:sz="0" w:space="0" w:color="auto"/>
            <w:bottom w:val="none" w:sz="0" w:space="0" w:color="auto"/>
            <w:right w:val="none" w:sz="0" w:space="0" w:color="auto"/>
          </w:divBdr>
        </w:div>
        <w:div w:id="352810143">
          <w:marLeft w:val="0"/>
          <w:marRight w:val="0"/>
          <w:marTop w:val="0"/>
          <w:marBottom w:val="0"/>
          <w:divBdr>
            <w:top w:val="none" w:sz="0" w:space="0" w:color="auto"/>
            <w:left w:val="none" w:sz="0" w:space="0" w:color="auto"/>
            <w:bottom w:val="none" w:sz="0" w:space="0" w:color="auto"/>
            <w:right w:val="none" w:sz="0" w:space="0" w:color="auto"/>
          </w:divBdr>
        </w:div>
        <w:div w:id="391466448">
          <w:marLeft w:val="0"/>
          <w:marRight w:val="0"/>
          <w:marTop w:val="0"/>
          <w:marBottom w:val="0"/>
          <w:divBdr>
            <w:top w:val="none" w:sz="0" w:space="0" w:color="auto"/>
            <w:left w:val="none" w:sz="0" w:space="0" w:color="auto"/>
            <w:bottom w:val="none" w:sz="0" w:space="0" w:color="auto"/>
            <w:right w:val="none" w:sz="0" w:space="0" w:color="auto"/>
          </w:divBdr>
        </w:div>
        <w:div w:id="427623244">
          <w:marLeft w:val="0"/>
          <w:marRight w:val="0"/>
          <w:marTop w:val="0"/>
          <w:marBottom w:val="0"/>
          <w:divBdr>
            <w:top w:val="none" w:sz="0" w:space="0" w:color="auto"/>
            <w:left w:val="none" w:sz="0" w:space="0" w:color="auto"/>
            <w:bottom w:val="none" w:sz="0" w:space="0" w:color="auto"/>
            <w:right w:val="none" w:sz="0" w:space="0" w:color="auto"/>
          </w:divBdr>
        </w:div>
        <w:div w:id="499079718">
          <w:marLeft w:val="0"/>
          <w:marRight w:val="0"/>
          <w:marTop w:val="0"/>
          <w:marBottom w:val="0"/>
          <w:divBdr>
            <w:top w:val="none" w:sz="0" w:space="0" w:color="auto"/>
            <w:left w:val="none" w:sz="0" w:space="0" w:color="auto"/>
            <w:bottom w:val="none" w:sz="0" w:space="0" w:color="auto"/>
            <w:right w:val="none" w:sz="0" w:space="0" w:color="auto"/>
          </w:divBdr>
        </w:div>
        <w:div w:id="645353128">
          <w:marLeft w:val="0"/>
          <w:marRight w:val="0"/>
          <w:marTop w:val="0"/>
          <w:marBottom w:val="0"/>
          <w:divBdr>
            <w:top w:val="none" w:sz="0" w:space="0" w:color="auto"/>
            <w:left w:val="none" w:sz="0" w:space="0" w:color="auto"/>
            <w:bottom w:val="none" w:sz="0" w:space="0" w:color="auto"/>
            <w:right w:val="none" w:sz="0" w:space="0" w:color="auto"/>
          </w:divBdr>
        </w:div>
        <w:div w:id="710811078">
          <w:marLeft w:val="0"/>
          <w:marRight w:val="0"/>
          <w:marTop w:val="0"/>
          <w:marBottom w:val="0"/>
          <w:divBdr>
            <w:top w:val="none" w:sz="0" w:space="0" w:color="auto"/>
            <w:left w:val="none" w:sz="0" w:space="0" w:color="auto"/>
            <w:bottom w:val="none" w:sz="0" w:space="0" w:color="auto"/>
            <w:right w:val="none" w:sz="0" w:space="0" w:color="auto"/>
          </w:divBdr>
        </w:div>
        <w:div w:id="800345981">
          <w:marLeft w:val="0"/>
          <w:marRight w:val="0"/>
          <w:marTop w:val="0"/>
          <w:marBottom w:val="0"/>
          <w:divBdr>
            <w:top w:val="none" w:sz="0" w:space="0" w:color="auto"/>
            <w:left w:val="none" w:sz="0" w:space="0" w:color="auto"/>
            <w:bottom w:val="none" w:sz="0" w:space="0" w:color="auto"/>
            <w:right w:val="none" w:sz="0" w:space="0" w:color="auto"/>
          </w:divBdr>
        </w:div>
        <w:div w:id="885408003">
          <w:marLeft w:val="0"/>
          <w:marRight w:val="0"/>
          <w:marTop w:val="0"/>
          <w:marBottom w:val="0"/>
          <w:divBdr>
            <w:top w:val="none" w:sz="0" w:space="0" w:color="auto"/>
            <w:left w:val="none" w:sz="0" w:space="0" w:color="auto"/>
            <w:bottom w:val="none" w:sz="0" w:space="0" w:color="auto"/>
            <w:right w:val="none" w:sz="0" w:space="0" w:color="auto"/>
          </w:divBdr>
        </w:div>
        <w:div w:id="1131634271">
          <w:marLeft w:val="0"/>
          <w:marRight w:val="0"/>
          <w:marTop w:val="0"/>
          <w:marBottom w:val="0"/>
          <w:divBdr>
            <w:top w:val="none" w:sz="0" w:space="0" w:color="auto"/>
            <w:left w:val="none" w:sz="0" w:space="0" w:color="auto"/>
            <w:bottom w:val="none" w:sz="0" w:space="0" w:color="auto"/>
            <w:right w:val="none" w:sz="0" w:space="0" w:color="auto"/>
          </w:divBdr>
        </w:div>
        <w:div w:id="1226379516">
          <w:marLeft w:val="0"/>
          <w:marRight w:val="0"/>
          <w:marTop w:val="0"/>
          <w:marBottom w:val="0"/>
          <w:divBdr>
            <w:top w:val="none" w:sz="0" w:space="0" w:color="auto"/>
            <w:left w:val="none" w:sz="0" w:space="0" w:color="auto"/>
            <w:bottom w:val="none" w:sz="0" w:space="0" w:color="auto"/>
            <w:right w:val="none" w:sz="0" w:space="0" w:color="auto"/>
          </w:divBdr>
        </w:div>
        <w:div w:id="1301615127">
          <w:marLeft w:val="0"/>
          <w:marRight w:val="0"/>
          <w:marTop w:val="0"/>
          <w:marBottom w:val="0"/>
          <w:divBdr>
            <w:top w:val="none" w:sz="0" w:space="0" w:color="auto"/>
            <w:left w:val="none" w:sz="0" w:space="0" w:color="auto"/>
            <w:bottom w:val="none" w:sz="0" w:space="0" w:color="auto"/>
            <w:right w:val="none" w:sz="0" w:space="0" w:color="auto"/>
          </w:divBdr>
        </w:div>
        <w:div w:id="1421220620">
          <w:marLeft w:val="0"/>
          <w:marRight w:val="0"/>
          <w:marTop w:val="0"/>
          <w:marBottom w:val="0"/>
          <w:divBdr>
            <w:top w:val="none" w:sz="0" w:space="0" w:color="auto"/>
            <w:left w:val="none" w:sz="0" w:space="0" w:color="auto"/>
            <w:bottom w:val="none" w:sz="0" w:space="0" w:color="auto"/>
            <w:right w:val="none" w:sz="0" w:space="0" w:color="auto"/>
          </w:divBdr>
        </w:div>
        <w:div w:id="1604074286">
          <w:marLeft w:val="0"/>
          <w:marRight w:val="0"/>
          <w:marTop w:val="0"/>
          <w:marBottom w:val="0"/>
          <w:divBdr>
            <w:top w:val="none" w:sz="0" w:space="0" w:color="auto"/>
            <w:left w:val="none" w:sz="0" w:space="0" w:color="auto"/>
            <w:bottom w:val="none" w:sz="0" w:space="0" w:color="auto"/>
            <w:right w:val="none" w:sz="0" w:space="0" w:color="auto"/>
          </w:divBdr>
        </w:div>
        <w:div w:id="1618634223">
          <w:marLeft w:val="0"/>
          <w:marRight w:val="0"/>
          <w:marTop w:val="0"/>
          <w:marBottom w:val="0"/>
          <w:divBdr>
            <w:top w:val="none" w:sz="0" w:space="0" w:color="auto"/>
            <w:left w:val="none" w:sz="0" w:space="0" w:color="auto"/>
            <w:bottom w:val="none" w:sz="0" w:space="0" w:color="auto"/>
            <w:right w:val="none" w:sz="0" w:space="0" w:color="auto"/>
          </w:divBdr>
        </w:div>
        <w:div w:id="1753814655">
          <w:marLeft w:val="0"/>
          <w:marRight w:val="0"/>
          <w:marTop w:val="0"/>
          <w:marBottom w:val="0"/>
          <w:divBdr>
            <w:top w:val="none" w:sz="0" w:space="0" w:color="auto"/>
            <w:left w:val="none" w:sz="0" w:space="0" w:color="auto"/>
            <w:bottom w:val="none" w:sz="0" w:space="0" w:color="auto"/>
            <w:right w:val="none" w:sz="0" w:space="0" w:color="auto"/>
          </w:divBdr>
        </w:div>
        <w:div w:id="1791625013">
          <w:marLeft w:val="0"/>
          <w:marRight w:val="0"/>
          <w:marTop w:val="0"/>
          <w:marBottom w:val="0"/>
          <w:divBdr>
            <w:top w:val="none" w:sz="0" w:space="0" w:color="auto"/>
            <w:left w:val="none" w:sz="0" w:space="0" w:color="auto"/>
            <w:bottom w:val="none" w:sz="0" w:space="0" w:color="auto"/>
            <w:right w:val="none" w:sz="0" w:space="0" w:color="auto"/>
          </w:divBdr>
        </w:div>
        <w:div w:id="1864052164">
          <w:marLeft w:val="0"/>
          <w:marRight w:val="0"/>
          <w:marTop w:val="0"/>
          <w:marBottom w:val="0"/>
          <w:divBdr>
            <w:top w:val="none" w:sz="0" w:space="0" w:color="auto"/>
            <w:left w:val="none" w:sz="0" w:space="0" w:color="auto"/>
            <w:bottom w:val="none" w:sz="0" w:space="0" w:color="auto"/>
            <w:right w:val="none" w:sz="0" w:space="0" w:color="auto"/>
          </w:divBdr>
        </w:div>
        <w:div w:id="1946644715">
          <w:marLeft w:val="0"/>
          <w:marRight w:val="0"/>
          <w:marTop w:val="0"/>
          <w:marBottom w:val="0"/>
          <w:divBdr>
            <w:top w:val="none" w:sz="0" w:space="0" w:color="auto"/>
            <w:left w:val="none" w:sz="0" w:space="0" w:color="auto"/>
            <w:bottom w:val="none" w:sz="0" w:space="0" w:color="auto"/>
            <w:right w:val="none" w:sz="0" w:space="0" w:color="auto"/>
          </w:divBdr>
        </w:div>
        <w:div w:id="2030522269">
          <w:marLeft w:val="0"/>
          <w:marRight w:val="0"/>
          <w:marTop w:val="0"/>
          <w:marBottom w:val="0"/>
          <w:divBdr>
            <w:top w:val="none" w:sz="0" w:space="0" w:color="auto"/>
            <w:left w:val="none" w:sz="0" w:space="0" w:color="auto"/>
            <w:bottom w:val="none" w:sz="0" w:space="0" w:color="auto"/>
            <w:right w:val="none" w:sz="0" w:space="0" w:color="auto"/>
          </w:divBdr>
        </w:div>
        <w:div w:id="2128306202">
          <w:marLeft w:val="0"/>
          <w:marRight w:val="0"/>
          <w:marTop w:val="0"/>
          <w:marBottom w:val="0"/>
          <w:divBdr>
            <w:top w:val="none" w:sz="0" w:space="0" w:color="auto"/>
            <w:left w:val="none" w:sz="0" w:space="0" w:color="auto"/>
            <w:bottom w:val="none" w:sz="0" w:space="0" w:color="auto"/>
            <w:right w:val="none" w:sz="0" w:space="0" w:color="auto"/>
          </w:divBdr>
        </w:div>
      </w:divsChild>
    </w:div>
    <w:div w:id="903292611">
      <w:bodyDiv w:val="1"/>
      <w:marLeft w:val="0"/>
      <w:marRight w:val="0"/>
      <w:marTop w:val="0"/>
      <w:marBottom w:val="0"/>
      <w:divBdr>
        <w:top w:val="none" w:sz="0" w:space="0" w:color="auto"/>
        <w:left w:val="none" w:sz="0" w:space="0" w:color="auto"/>
        <w:bottom w:val="none" w:sz="0" w:space="0" w:color="auto"/>
        <w:right w:val="none" w:sz="0" w:space="0" w:color="auto"/>
      </w:divBdr>
      <w:divsChild>
        <w:div w:id="3290525">
          <w:marLeft w:val="0"/>
          <w:marRight w:val="0"/>
          <w:marTop w:val="0"/>
          <w:marBottom w:val="0"/>
          <w:divBdr>
            <w:top w:val="none" w:sz="0" w:space="0" w:color="auto"/>
            <w:left w:val="none" w:sz="0" w:space="0" w:color="auto"/>
            <w:bottom w:val="none" w:sz="0" w:space="0" w:color="auto"/>
            <w:right w:val="none" w:sz="0" w:space="0" w:color="auto"/>
          </w:divBdr>
        </w:div>
        <w:div w:id="4526062">
          <w:marLeft w:val="0"/>
          <w:marRight w:val="0"/>
          <w:marTop w:val="0"/>
          <w:marBottom w:val="0"/>
          <w:divBdr>
            <w:top w:val="none" w:sz="0" w:space="0" w:color="auto"/>
            <w:left w:val="none" w:sz="0" w:space="0" w:color="auto"/>
            <w:bottom w:val="none" w:sz="0" w:space="0" w:color="auto"/>
            <w:right w:val="none" w:sz="0" w:space="0" w:color="auto"/>
          </w:divBdr>
        </w:div>
        <w:div w:id="15623355">
          <w:marLeft w:val="0"/>
          <w:marRight w:val="0"/>
          <w:marTop w:val="0"/>
          <w:marBottom w:val="0"/>
          <w:divBdr>
            <w:top w:val="none" w:sz="0" w:space="0" w:color="auto"/>
            <w:left w:val="none" w:sz="0" w:space="0" w:color="auto"/>
            <w:bottom w:val="none" w:sz="0" w:space="0" w:color="auto"/>
            <w:right w:val="none" w:sz="0" w:space="0" w:color="auto"/>
          </w:divBdr>
        </w:div>
        <w:div w:id="76369007">
          <w:marLeft w:val="0"/>
          <w:marRight w:val="0"/>
          <w:marTop w:val="0"/>
          <w:marBottom w:val="0"/>
          <w:divBdr>
            <w:top w:val="none" w:sz="0" w:space="0" w:color="auto"/>
            <w:left w:val="none" w:sz="0" w:space="0" w:color="auto"/>
            <w:bottom w:val="none" w:sz="0" w:space="0" w:color="auto"/>
            <w:right w:val="none" w:sz="0" w:space="0" w:color="auto"/>
          </w:divBdr>
        </w:div>
        <w:div w:id="84959230">
          <w:marLeft w:val="0"/>
          <w:marRight w:val="0"/>
          <w:marTop w:val="0"/>
          <w:marBottom w:val="0"/>
          <w:divBdr>
            <w:top w:val="none" w:sz="0" w:space="0" w:color="auto"/>
            <w:left w:val="none" w:sz="0" w:space="0" w:color="auto"/>
            <w:bottom w:val="none" w:sz="0" w:space="0" w:color="auto"/>
            <w:right w:val="none" w:sz="0" w:space="0" w:color="auto"/>
          </w:divBdr>
        </w:div>
        <w:div w:id="100340349">
          <w:marLeft w:val="0"/>
          <w:marRight w:val="0"/>
          <w:marTop w:val="0"/>
          <w:marBottom w:val="0"/>
          <w:divBdr>
            <w:top w:val="none" w:sz="0" w:space="0" w:color="auto"/>
            <w:left w:val="none" w:sz="0" w:space="0" w:color="auto"/>
            <w:bottom w:val="none" w:sz="0" w:space="0" w:color="auto"/>
            <w:right w:val="none" w:sz="0" w:space="0" w:color="auto"/>
          </w:divBdr>
        </w:div>
        <w:div w:id="101077803">
          <w:marLeft w:val="0"/>
          <w:marRight w:val="0"/>
          <w:marTop w:val="0"/>
          <w:marBottom w:val="0"/>
          <w:divBdr>
            <w:top w:val="none" w:sz="0" w:space="0" w:color="auto"/>
            <w:left w:val="none" w:sz="0" w:space="0" w:color="auto"/>
            <w:bottom w:val="none" w:sz="0" w:space="0" w:color="auto"/>
            <w:right w:val="none" w:sz="0" w:space="0" w:color="auto"/>
          </w:divBdr>
        </w:div>
        <w:div w:id="165944842">
          <w:marLeft w:val="0"/>
          <w:marRight w:val="0"/>
          <w:marTop w:val="0"/>
          <w:marBottom w:val="0"/>
          <w:divBdr>
            <w:top w:val="none" w:sz="0" w:space="0" w:color="auto"/>
            <w:left w:val="none" w:sz="0" w:space="0" w:color="auto"/>
            <w:bottom w:val="none" w:sz="0" w:space="0" w:color="auto"/>
            <w:right w:val="none" w:sz="0" w:space="0" w:color="auto"/>
          </w:divBdr>
        </w:div>
        <w:div w:id="232858249">
          <w:marLeft w:val="0"/>
          <w:marRight w:val="0"/>
          <w:marTop w:val="0"/>
          <w:marBottom w:val="0"/>
          <w:divBdr>
            <w:top w:val="none" w:sz="0" w:space="0" w:color="auto"/>
            <w:left w:val="none" w:sz="0" w:space="0" w:color="auto"/>
            <w:bottom w:val="none" w:sz="0" w:space="0" w:color="auto"/>
            <w:right w:val="none" w:sz="0" w:space="0" w:color="auto"/>
          </w:divBdr>
        </w:div>
        <w:div w:id="256790946">
          <w:marLeft w:val="0"/>
          <w:marRight w:val="0"/>
          <w:marTop w:val="0"/>
          <w:marBottom w:val="0"/>
          <w:divBdr>
            <w:top w:val="none" w:sz="0" w:space="0" w:color="auto"/>
            <w:left w:val="none" w:sz="0" w:space="0" w:color="auto"/>
            <w:bottom w:val="none" w:sz="0" w:space="0" w:color="auto"/>
            <w:right w:val="none" w:sz="0" w:space="0" w:color="auto"/>
          </w:divBdr>
        </w:div>
        <w:div w:id="268970212">
          <w:marLeft w:val="0"/>
          <w:marRight w:val="0"/>
          <w:marTop w:val="0"/>
          <w:marBottom w:val="0"/>
          <w:divBdr>
            <w:top w:val="none" w:sz="0" w:space="0" w:color="auto"/>
            <w:left w:val="none" w:sz="0" w:space="0" w:color="auto"/>
            <w:bottom w:val="none" w:sz="0" w:space="0" w:color="auto"/>
            <w:right w:val="none" w:sz="0" w:space="0" w:color="auto"/>
          </w:divBdr>
        </w:div>
        <w:div w:id="331638808">
          <w:marLeft w:val="0"/>
          <w:marRight w:val="0"/>
          <w:marTop w:val="0"/>
          <w:marBottom w:val="0"/>
          <w:divBdr>
            <w:top w:val="none" w:sz="0" w:space="0" w:color="auto"/>
            <w:left w:val="none" w:sz="0" w:space="0" w:color="auto"/>
            <w:bottom w:val="none" w:sz="0" w:space="0" w:color="auto"/>
            <w:right w:val="none" w:sz="0" w:space="0" w:color="auto"/>
          </w:divBdr>
        </w:div>
        <w:div w:id="372196473">
          <w:marLeft w:val="0"/>
          <w:marRight w:val="0"/>
          <w:marTop w:val="0"/>
          <w:marBottom w:val="0"/>
          <w:divBdr>
            <w:top w:val="none" w:sz="0" w:space="0" w:color="auto"/>
            <w:left w:val="none" w:sz="0" w:space="0" w:color="auto"/>
            <w:bottom w:val="none" w:sz="0" w:space="0" w:color="auto"/>
            <w:right w:val="none" w:sz="0" w:space="0" w:color="auto"/>
          </w:divBdr>
        </w:div>
        <w:div w:id="376316240">
          <w:marLeft w:val="0"/>
          <w:marRight w:val="0"/>
          <w:marTop w:val="0"/>
          <w:marBottom w:val="0"/>
          <w:divBdr>
            <w:top w:val="none" w:sz="0" w:space="0" w:color="auto"/>
            <w:left w:val="none" w:sz="0" w:space="0" w:color="auto"/>
            <w:bottom w:val="none" w:sz="0" w:space="0" w:color="auto"/>
            <w:right w:val="none" w:sz="0" w:space="0" w:color="auto"/>
          </w:divBdr>
        </w:div>
        <w:div w:id="407772349">
          <w:marLeft w:val="0"/>
          <w:marRight w:val="0"/>
          <w:marTop w:val="0"/>
          <w:marBottom w:val="0"/>
          <w:divBdr>
            <w:top w:val="none" w:sz="0" w:space="0" w:color="auto"/>
            <w:left w:val="none" w:sz="0" w:space="0" w:color="auto"/>
            <w:bottom w:val="none" w:sz="0" w:space="0" w:color="auto"/>
            <w:right w:val="none" w:sz="0" w:space="0" w:color="auto"/>
          </w:divBdr>
        </w:div>
        <w:div w:id="413478104">
          <w:marLeft w:val="0"/>
          <w:marRight w:val="0"/>
          <w:marTop w:val="0"/>
          <w:marBottom w:val="0"/>
          <w:divBdr>
            <w:top w:val="none" w:sz="0" w:space="0" w:color="auto"/>
            <w:left w:val="none" w:sz="0" w:space="0" w:color="auto"/>
            <w:bottom w:val="none" w:sz="0" w:space="0" w:color="auto"/>
            <w:right w:val="none" w:sz="0" w:space="0" w:color="auto"/>
          </w:divBdr>
        </w:div>
        <w:div w:id="437529910">
          <w:marLeft w:val="0"/>
          <w:marRight w:val="0"/>
          <w:marTop w:val="0"/>
          <w:marBottom w:val="0"/>
          <w:divBdr>
            <w:top w:val="none" w:sz="0" w:space="0" w:color="auto"/>
            <w:left w:val="none" w:sz="0" w:space="0" w:color="auto"/>
            <w:bottom w:val="none" w:sz="0" w:space="0" w:color="auto"/>
            <w:right w:val="none" w:sz="0" w:space="0" w:color="auto"/>
          </w:divBdr>
        </w:div>
        <w:div w:id="493423057">
          <w:marLeft w:val="0"/>
          <w:marRight w:val="0"/>
          <w:marTop w:val="0"/>
          <w:marBottom w:val="0"/>
          <w:divBdr>
            <w:top w:val="none" w:sz="0" w:space="0" w:color="auto"/>
            <w:left w:val="none" w:sz="0" w:space="0" w:color="auto"/>
            <w:bottom w:val="none" w:sz="0" w:space="0" w:color="auto"/>
            <w:right w:val="none" w:sz="0" w:space="0" w:color="auto"/>
          </w:divBdr>
        </w:div>
        <w:div w:id="533032628">
          <w:marLeft w:val="0"/>
          <w:marRight w:val="0"/>
          <w:marTop w:val="0"/>
          <w:marBottom w:val="0"/>
          <w:divBdr>
            <w:top w:val="none" w:sz="0" w:space="0" w:color="auto"/>
            <w:left w:val="none" w:sz="0" w:space="0" w:color="auto"/>
            <w:bottom w:val="none" w:sz="0" w:space="0" w:color="auto"/>
            <w:right w:val="none" w:sz="0" w:space="0" w:color="auto"/>
          </w:divBdr>
        </w:div>
        <w:div w:id="587347672">
          <w:marLeft w:val="0"/>
          <w:marRight w:val="0"/>
          <w:marTop w:val="0"/>
          <w:marBottom w:val="0"/>
          <w:divBdr>
            <w:top w:val="none" w:sz="0" w:space="0" w:color="auto"/>
            <w:left w:val="none" w:sz="0" w:space="0" w:color="auto"/>
            <w:bottom w:val="none" w:sz="0" w:space="0" w:color="auto"/>
            <w:right w:val="none" w:sz="0" w:space="0" w:color="auto"/>
          </w:divBdr>
        </w:div>
        <w:div w:id="624897608">
          <w:marLeft w:val="0"/>
          <w:marRight w:val="0"/>
          <w:marTop w:val="0"/>
          <w:marBottom w:val="0"/>
          <w:divBdr>
            <w:top w:val="none" w:sz="0" w:space="0" w:color="auto"/>
            <w:left w:val="none" w:sz="0" w:space="0" w:color="auto"/>
            <w:bottom w:val="none" w:sz="0" w:space="0" w:color="auto"/>
            <w:right w:val="none" w:sz="0" w:space="0" w:color="auto"/>
          </w:divBdr>
        </w:div>
        <w:div w:id="756055327">
          <w:marLeft w:val="0"/>
          <w:marRight w:val="0"/>
          <w:marTop w:val="0"/>
          <w:marBottom w:val="0"/>
          <w:divBdr>
            <w:top w:val="none" w:sz="0" w:space="0" w:color="auto"/>
            <w:left w:val="none" w:sz="0" w:space="0" w:color="auto"/>
            <w:bottom w:val="none" w:sz="0" w:space="0" w:color="auto"/>
            <w:right w:val="none" w:sz="0" w:space="0" w:color="auto"/>
          </w:divBdr>
        </w:div>
        <w:div w:id="921184189">
          <w:marLeft w:val="0"/>
          <w:marRight w:val="0"/>
          <w:marTop w:val="0"/>
          <w:marBottom w:val="0"/>
          <w:divBdr>
            <w:top w:val="none" w:sz="0" w:space="0" w:color="auto"/>
            <w:left w:val="none" w:sz="0" w:space="0" w:color="auto"/>
            <w:bottom w:val="none" w:sz="0" w:space="0" w:color="auto"/>
            <w:right w:val="none" w:sz="0" w:space="0" w:color="auto"/>
          </w:divBdr>
        </w:div>
        <w:div w:id="938214652">
          <w:marLeft w:val="0"/>
          <w:marRight w:val="0"/>
          <w:marTop w:val="0"/>
          <w:marBottom w:val="0"/>
          <w:divBdr>
            <w:top w:val="none" w:sz="0" w:space="0" w:color="auto"/>
            <w:left w:val="none" w:sz="0" w:space="0" w:color="auto"/>
            <w:bottom w:val="none" w:sz="0" w:space="0" w:color="auto"/>
            <w:right w:val="none" w:sz="0" w:space="0" w:color="auto"/>
          </w:divBdr>
        </w:div>
        <w:div w:id="954018956">
          <w:marLeft w:val="0"/>
          <w:marRight w:val="0"/>
          <w:marTop w:val="0"/>
          <w:marBottom w:val="0"/>
          <w:divBdr>
            <w:top w:val="none" w:sz="0" w:space="0" w:color="auto"/>
            <w:left w:val="none" w:sz="0" w:space="0" w:color="auto"/>
            <w:bottom w:val="none" w:sz="0" w:space="0" w:color="auto"/>
            <w:right w:val="none" w:sz="0" w:space="0" w:color="auto"/>
          </w:divBdr>
        </w:div>
        <w:div w:id="989990544">
          <w:marLeft w:val="0"/>
          <w:marRight w:val="0"/>
          <w:marTop w:val="0"/>
          <w:marBottom w:val="0"/>
          <w:divBdr>
            <w:top w:val="none" w:sz="0" w:space="0" w:color="auto"/>
            <w:left w:val="none" w:sz="0" w:space="0" w:color="auto"/>
            <w:bottom w:val="none" w:sz="0" w:space="0" w:color="auto"/>
            <w:right w:val="none" w:sz="0" w:space="0" w:color="auto"/>
          </w:divBdr>
        </w:div>
        <w:div w:id="1009913435">
          <w:marLeft w:val="0"/>
          <w:marRight w:val="0"/>
          <w:marTop w:val="0"/>
          <w:marBottom w:val="0"/>
          <w:divBdr>
            <w:top w:val="none" w:sz="0" w:space="0" w:color="auto"/>
            <w:left w:val="none" w:sz="0" w:space="0" w:color="auto"/>
            <w:bottom w:val="none" w:sz="0" w:space="0" w:color="auto"/>
            <w:right w:val="none" w:sz="0" w:space="0" w:color="auto"/>
          </w:divBdr>
        </w:div>
        <w:div w:id="1024214703">
          <w:marLeft w:val="0"/>
          <w:marRight w:val="0"/>
          <w:marTop w:val="0"/>
          <w:marBottom w:val="0"/>
          <w:divBdr>
            <w:top w:val="none" w:sz="0" w:space="0" w:color="auto"/>
            <w:left w:val="none" w:sz="0" w:space="0" w:color="auto"/>
            <w:bottom w:val="none" w:sz="0" w:space="0" w:color="auto"/>
            <w:right w:val="none" w:sz="0" w:space="0" w:color="auto"/>
          </w:divBdr>
        </w:div>
        <w:div w:id="1047988879">
          <w:marLeft w:val="0"/>
          <w:marRight w:val="0"/>
          <w:marTop w:val="0"/>
          <w:marBottom w:val="0"/>
          <w:divBdr>
            <w:top w:val="none" w:sz="0" w:space="0" w:color="auto"/>
            <w:left w:val="none" w:sz="0" w:space="0" w:color="auto"/>
            <w:bottom w:val="none" w:sz="0" w:space="0" w:color="auto"/>
            <w:right w:val="none" w:sz="0" w:space="0" w:color="auto"/>
          </w:divBdr>
        </w:div>
        <w:div w:id="1050225351">
          <w:marLeft w:val="0"/>
          <w:marRight w:val="0"/>
          <w:marTop w:val="0"/>
          <w:marBottom w:val="0"/>
          <w:divBdr>
            <w:top w:val="none" w:sz="0" w:space="0" w:color="auto"/>
            <w:left w:val="none" w:sz="0" w:space="0" w:color="auto"/>
            <w:bottom w:val="none" w:sz="0" w:space="0" w:color="auto"/>
            <w:right w:val="none" w:sz="0" w:space="0" w:color="auto"/>
          </w:divBdr>
        </w:div>
        <w:div w:id="1077827015">
          <w:marLeft w:val="0"/>
          <w:marRight w:val="0"/>
          <w:marTop w:val="0"/>
          <w:marBottom w:val="0"/>
          <w:divBdr>
            <w:top w:val="none" w:sz="0" w:space="0" w:color="auto"/>
            <w:left w:val="none" w:sz="0" w:space="0" w:color="auto"/>
            <w:bottom w:val="none" w:sz="0" w:space="0" w:color="auto"/>
            <w:right w:val="none" w:sz="0" w:space="0" w:color="auto"/>
          </w:divBdr>
        </w:div>
        <w:div w:id="1100301135">
          <w:marLeft w:val="0"/>
          <w:marRight w:val="0"/>
          <w:marTop w:val="0"/>
          <w:marBottom w:val="0"/>
          <w:divBdr>
            <w:top w:val="none" w:sz="0" w:space="0" w:color="auto"/>
            <w:left w:val="none" w:sz="0" w:space="0" w:color="auto"/>
            <w:bottom w:val="none" w:sz="0" w:space="0" w:color="auto"/>
            <w:right w:val="none" w:sz="0" w:space="0" w:color="auto"/>
          </w:divBdr>
        </w:div>
        <w:div w:id="1109620682">
          <w:marLeft w:val="0"/>
          <w:marRight w:val="0"/>
          <w:marTop w:val="0"/>
          <w:marBottom w:val="0"/>
          <w:divBdr>
            <w:top w:val="none" w:sz="0" w:space="0" w:color="auto"/>
            <w:left w:val="none" w:sz="0" w:space="0" w:color="auto"/>
            <w:bottom w:val="none" w:sz="0" w:space="0" w:color="auto"/>
            <w:right w:val="none" w:sz="0" w:space="0" w:color="auto"/>
          </w:divBdr>
        </w:div>
        <w:div w:id="1155299699">
          <w:marLeft w:val="0"/>
          <w:marRight w:val="0"/>
          <w:marTop w:val="0"/>
          <w:marBottom w:val="0"/>
          <w:divBdr>
            <w:top w:val="none" w:sz="0" w:space="0" w:color="auto"/>
            <w:left w:val="none" w:sz="0" w:space="0" w:color="auto"/>
            <w:bottom w:val="none" w:sz="0" w:space="0" w:color="auto"/>
            <w:right w:val="none" w:sz="0" w:space="0" w:color="auto"/>
          </w:divBdr>
        </w:div>
        <w:div w:id="1158694050">
          <w:marLeft w:val="0"/>
          <w:marRight w:val="0"/>
          <w:marTop w:val="0"/>
          <w:marBottom w:val="0"/>
          <w:divBdr>
            <w:top w:val="none" w:sz="0" w:space="0" w:color="auto"/>
            <w:left w:val="none" w:sz="0" w:space="0" w:color="auto"/>
            <w:bottom w:val="none" w:sz="0" w:space="0" w:color="auto"/>
            <w:right w:val="none" w:sz="0" w:space="0" w:color="auto"/>
          </w:divBdr>
        </w:div>
        <w:div w:id="1187987433">
          <w:marLeft w:val="0"/>
          <w:marRight w:val="0"/>
          <w:marTop w:val="0"/>
          <w:marBottom w:val="0"/>
          <w:divBdr>
            <w:top w:val="none" w:sz="0" w:space="0" w:color="auto"/>
            <w:left w:val="none" w:sz="0" w:space="0" w:color="auto"/>
            <w:bottom w:val="none" w:sz="0" w:space="0" w:color="auto"/>
            <w:right w:val="none" w:sz="0" w:space="0" w:color="auto"/>
          </w:divBdr>
        </w:div>
        <w:div w:id="1200120207">
          <w:marLeft w:val="0"/>
          <w:marRight w:val="0"/>
          <w:marTop w:val="0"/>
          <w:marBottom w:val="0"/>
          <w:divBdr>
            <w:top w:val="none" w:sz="0" w:space="0" w:color="auto"/>
            <w:left w:val="none" w:sz="0" w:space="0" w:color="auto"/>
            <w:bottom w:val="none" w:sz="0" w:space="0" w:color="auto"/>
            <w:right w:val="none" w:sz="0" w:space="0" w:color="auto"/>
          </w:divBdr>
        </w:div>
        <w:div w:id="1296182769">
          <w:marLeft w:val="0"/>
          <w:marRight w:val="0"/>
          <w:marTop w:val="0"/>
          <w:marBottom w:val="0"/>
          <w:divBdr>
            <w:top w:val="none" w:sz="0" w:space="0" w:color="auto"/>
            <w:left w:val="none" w:sz="0" w:space="0" w:color="auto"/>
            <w:bottom w:val="none" w:sz="0" w:space="0" w:color="auto"/>
            <w:right w:val="none" w:sz="0" w:space="0" w:color="auto"/>
          </w:divBdr>
        </w:div>
        <w:div w:id="1305237922">
          <w:marLeft w:val="0"/>
          <w:marRight w:val="0"/>
          <w:marTop w:val="0"/>
          <w:marBottom w:val="0"/>
          <w:divBdr>
            <w:top w:val="none" w:sz="0" w:space="0" w:color="auto"/>
            <w:left w:val="none" w:sz="0" w:space="0" w:color="auto"/>
            <w:bottom w:val="none" w:sz="0" w:space="0" w:color="auto"/>
            <w:right w:val="none" w:sz="0" w:space="0" w:color="auto"/>
          </w:divBdr>
        </w:div>
        <w:div w:id="1308586995">
          <w:marLeft w:val="0"/>
          <w:marRight w:val="0"/>
          <w:marTop w:val="0"/>
          <w:marBottom w:val="0"/>
          <w:divBdr>
            <w:top w:val="none" w:sz="0" w:space="0" w:color="auto"/>
            <w:left w:val="none" w:sz="0" w:space="0" w:color="auto"/>
            <w:bottom w:val="none" w:sz="0" w:space="0" w:color="auto"/>
            <w:right w:val="none" w:sz="0" w:space="0" w:color="auto"/>
          </w:divBdr>
        </w:div>
        <w:div w:id="1383292095">
          <w:marLeft w:val="0"/>
          <w:marRight w:val="0"/>
          <w:marTop w:val="0"/>
          <w:marBottom w:val="0"/>
          <w:divBdr>
            <w:top w:val="none" w:sz="0" w:space="0" w:color="auto"/>
            <w:left w:val="none" w:sz="0" w:space="0" w:color="auto"/>
            <w:bottom w:val="none" w:sz="0" w:space="0" w:color="auto"/>
            <w:right w:val="none" w:sz="0" w:space="0" w:color="auto"/>
          </w:divBdr>
        </w:div>
        <w:div w:id="1518226204">
          <w:marLeft w:val="0"/>
          <w:marRight w:val="0"/>
          <w:marTop w:val="0"/>
          <w:marBottom w:val="0"/>
          <w:divBdr>
            <w:top w:val="none" w:sz="0" w:space="0" w:color="auto"/>
            <w:left w:val="none" w:sz="0" w:space="0" w:color="auto"/>
            <w:bottom w:val="none" w:sz="0" w:space="0" w:color="auto"/>
            <w:right w:val="none" w:sz="0" w:space="0" w:color="auto"/>
          </w:divBdr>
        </w:div>
        <w:div w:id="1545095194">
          <w:marLeft w:val="0"/>
          <w:marRight w:val="0"/>
          <w:marTop w:val="0"/>
          <w:marBottom w:val="0"/>
          <w:divBdr>
            <w:top w:val="none" w:sz="0" w:space="0" w:color="auto"/>
            <w:left w:val="none" w:sz="0" w:space="0" w:color="auto"/>
            <w:bottom w:val="none" w:sz="0" w:space="0" w:color="auto"/>
            <w:right w:val="none" w:sz="0" w:space="0" w:color="auto"/>
          </w:divBdr>
        </w:div>
        <w:div w:id="1606576176">
          <w:marLeft w:val="0"/>
          <w:marRight w:val="0"/>
          <w:marTop w:val="0"/>
          <w:marBottom w:val="0"/>
          <w:divBdr>
            <w:top w:val="none" w:sz="0" w:space="0" w:color="auto"/>
            <w:left w:val="none" w:sz="0" w:space="0" w:color="auto"/>
            <w:bottom w:val="none" w:sz="0" w:space="0" w:color="auto"/>
            <w:right w:val="none" w:sz="0" w:space="0" w:color="auto"/>
          </w:divBdr>
        </w:div>
        <w:div w:id="1631326918">
          <w:marLeft w:val="0"/>
          <w:marRight w:val="0"/>
          <w:marTop w:val="0"/>
          <w:marBottom w:val="0"/>
          <w:divBdr>
            <w:top w:val="none" w:sz="0" w:space="0" w:color="auto"/>
            <w:left w:val="none" w:sz="0" w:space="0" w:color="auto"/>
            <w:bottom w:val="none" w:sz="0" w:space="0" w:color="auto"/>
            <w:right w:val="none" w:sz="0" w:space="0" w:color="auto"/>
          </w:divBdr>
        </w:div>
        <w:div w:id="1657877394">
          <w:marLeft w:val="0"/>
          <w:marRight w:val="0"/>
          <w:marTop w:val="0"/>
          <w:marBottom w:val="0"/>
          <w:divBdr>
            <w:top w:val="none" w:sz="0" w:space="0" w:color="auto"/>
            <w:left w:val="none" w:sz="0" w:space="0" w:color="auto"/>
            <w:bottom w:val="none" w:sz="0" w:space="0" w:color="auto"/>
            <w:right w:val="none" w:sz="0" w:space="0" w:color="auto"/>
          </w:divBdr>
        </w:div>
        <w:div w:id="1803771909">
          <w:marLeft w:val="0"/>
          <w:marRight w:val="0"/>
          <w:marTop w:val="0"/>
          <w:marBottom w:val="0"/>
          <w:divBdr>
            <w:top w:val="none" w:sz="0" w:space="0" w:color="auto"/>
            <w:left w:val="none" w:sz="0" w:space="0" w:color="auto"/>
            <w:bottom w:val="none" w:sz="0" w:space="0" w:color="auto"/>
            <w:right w:val="none" w:sz="0" w:space="0" w:color="auto"/>
          </w:divBdr>
        </w:div>
        <w:div w:id="1840847297">
          <w:marLeft w:val="0"/>
          <w:marRight w:val="0"/>
          <w:marTop w:val="0"/>
          <w:marBottom w:val="0"/>
          <w:divBdr>
            <w:top w:val="none" w:sz="0" w:space="0" w:color="auto"/>
            <w:left w:val="none" w:sz="0" w:space="0" w:color="auto"/>
            <w:bottom w:val="none" w:sz="0" w:space="0" w:color="auto"/>
            <w:right w:val="none" w:sz="0" w:space="0" w:color="auto"/>
          </w:divBdr>
        </w:div>
        <w:div w:id="1953658877">
          <w:marLeft w:val="0"/>
          <w:marRight w:val="0"/>
          <w:marTop w:val="0"/>
          <w:marBottom w:val="0"/>
          <w:divBdr>
            <w:top w:val="none" w:sz="0" w:space="0" w:color="auto"/>
            <w:left w:val="none" w:sz="0" w:space="0" w:color="auto"/>
            <w:bottom w:val="none" w:sz="0" w:space="0" w:color="auto"/>
            <w:right w:val="none" w:sz="0" w:space="0" w:color="auto"/>
          </w:divBdr>
        </w:div>
        <w:div w:id="2055733755">
          <w:marLeft w:val="0"/>
          <w:marRight w:val="0"/>
          <w:marTop w:val="0"/>
          <w:marBottom w:val="0"/>
          <w:divBdr>
            <w:top w:val="none" w:sz="0" w:space="0" w:color="auto"/>
            <w:left w:val="none" w:sz="0" w:space="0" w:color="auto"/>
            <w:bottom w:val="none" w:sz="0" w:space="0" w:color="auto"/>
            <w:right w:val="none" w:sz="0" w:space="0" w:color="auto"/>
          </w:divBdr>
        </w:div>
        <w:div w:id="2090731454">
          <w:marLeft w:val="0"/>
          <w:marRight w:val="0"/>
          <w:marTop w:val="0"/>
          <w:marBottom w:val="0"/>
          <w:divBdr>
            <w:top w:val="none" w:sz="0" w:space="0" w:color="auto"/>
            <w:left w:val="none" w:sz="0" w:space="0" w:color="auto"/>
            <w:bottom w:val="none" w:sz="0" w:space="0" w:color="auto"/>
            <w:right w:val="none" w:sz="0" w:space="0" w:color="auto"/>
          </w:divBdr>
        </w:div>
        <w:div w:id="2110003239">
          <w:marLeft w:val="0"/>
          <w:marRight w:val="0"/>
          <w:marTop w:val="0"/>
          <w:marBottom w:val="0"/>
          <w:divBdr>
            <w:top w:val="none" w:sz="0" w:space="0" w:color="auto"/>
            <w:left w:val="none" w:sz="0" w:space="0" w:color="auto"/>
            <w:bottom w:val="none" w:sz="0" w:space="0" w:color="auto"/>
            <w:right w:val="none" w:sz="0" w:space="0" w:color="auto"/>
          </w:divBdr>
        </w:div>
        <w:div w:id="2111966364">
          <w:marLeft w:val="0"/>
          <w:marRight w:val="0"/>
          <w:marTop w:val="0"/>
          <w:marBottom w:val="0"/>
          <w:divBdr>
            <w:top w:val="none" w:sz="0" w:space="0" w:color="auto"/>
            <w:left w:val="none" w:sz="0" w:space="0" w:color="auto"/>
            <w:bottom w:val="none" w:sz="0" w:space="0" w:color="auto"/>
            <w:right w:val="none" w:sz="0" w:space="0" w:color="auto"/>
          </w:divBdr>
        </w:div>
      </w:divsChild>
    </w:div>
    <w:div w:id="1278607988">
      <w:bodyDiv w:val="1"/>
      <w:marLeft w:val="0"/>
      <w:marRight w:val="0"/>
      <w:marTop w:val="0"/>
      <w:marBottom w:val="0"/>
      <w:divBdr>
        <w:top w:val="none" w:sz="0" w:space="0" w:color="auto"/>
        <w:left w:val="none" w:sz="0" w:space="0" w:color="auto"/>
        <w:bottom w:val="none" w:sz="0" w:space="0" w:color="auto"/>
        <w:right w:val="none" w:sz="0" w:space="0" w:color="auto"/>
      </w:divBdr>
      <w:divsChild>
        <w:div w:id="513500329">
          <w:marLeft w:val="0"/>
          <w:marRight w:val="0"/>
          <w:marTop w:val="0"/>
          <w:marBottom w:val="0"/>
          <w:divBdr>
            <w:top w:val="none" w:sz="0" w:space="0" w:color="auto"/>
            <w:left w:val="none" w:sz="0" w:space="0" w:color="auto"/>
            <w:bottom w:val="none" w:sz="0" w:space="0" w:color="auto"/>
            <w:right w:val="none" w:sz="0" w:space="0" w:color="auto"/>
          </w:divBdr>
        </w:div>
        <w:div w:id="1310477624">
          <w:marLeft w:val="0"/>
          <w:marRight w:val="0"/>
          <w:marTop w:val="0"/>
          <w:marBottom w:val="0"/>
          <w:divBdr>
            <w:top w:val="none" w:sz="0" w:space="0" w:color="auto"/>
            <w:left w:val="none" w:sz="0" w:space="0" w:color="auto"/>
            <w:bottom w:val="none" w:sz="0" w:space="0" w:color="auto"/>
            <w:right w:val="none" w:sz="0" w:space="0" w:color="auto"/>
          </w:divBdr>
        </w:div>
        <w:div w:id="1946961215">
          <w:marLeft w:val="0"/>
          <w:marRight w:val="0"/>
          <w:marTop w:val="0"/>
          <w:marBottom w:val="0"/>
          <w:divBdr>
            <w:top w:val="none" w:sz="0" w:space="0" w:color="auto"/>
            <w:left w:val="none" w:sz="0" w:space="0" w:color="auto"/>
            <w:bottom w:val="none" w:sz="0" w:space="0" w:color="auto"/>
            <w:right w:val="none" w:sz="0" w:space="0" w:color="auto"/>
          </w:divBdr>
        </w:div>
      </w:divsChild>
    </w:div>
    <w:div w:id="1320690652">
      <w:bodyDiv w:val="1"/>
      <w:marLeft w:val="0"/>
      <w:marRight w:val="0"/>
      <w:marTop w:val="0"/>
      <w:marBottom w:val="0"/>
      <w:divBdr>
        <w:top w:val="none" w:sz="0" w:space="0" w:color="auto"/>
        <w:left w:val="none" w:sz="0" w:space="0" w:color="auto"/>
        <w:bottom w:val="none" w:sz="0" w:space="0" w:color="auto"/>
        <w:right w:val="none" w:sz="0" w:space="0" w:color="auto"/>
      </w:divBdr>
      <w:divsChild>
        <w:div w:id="47270084">
          <w:marLeft w:val="0"/>
          <w:marRight w:val="0"/>
          <w:marTop w:val="0"/>
          <w:marBottom w:val="0"/>
          <w:divBdr>
            <w:top w:val="none" w:sz="0" w:space="0" w:color="auto"/>
            <w:left w:val="none" w:sz="0" w:space="0" w:color="auto"/>
            <w:bottom w:val="none" w:sz="0" w:space="0" w:color="auto"/>
            <w:right w:val="none" w:sz="0" w:space="0" w:color="auto"/>
          </w:divBdr>
        </w:div>
        <w:div w:id="283469443">
          <w:marLeft w:val="0"/>
          <w:marRight w:val="0"/>
          <w:marTop w:val="0"/>
          <w:marBottom w:val="0"/>
          <w:divBdr>
            <w:top w:val="none" w:sz="0" w:space="0" w:color="auto"/>
            <w:left w:val="none" w:sz="0" w:space="0" w:color="auto"/>
            <w:bottom w:val="none" w:sz="0" w:space="0" w:color="auto"/>
            <w:right w:val="none" w:sz="0" w:space="0" w:color="auto"/>
          </w:divBdr>
        </w:div>
        <w:div w:id="358045420">
          <w:marLeft w:val="0"/>
          <w:marRight w:val="0"/>
          <w:marTop w:val="0"/>
          <w:marBottom w:val="0"/>
          <w:divBdr>
            <w:top w:val="none" w:sz="0" w:space="0" w:color="auto"/>
            <w:left w:val="none" w:sz="0" w:space="0" w:color="auto"/>
            <w:bottom w:val="none" w:sz="0" w:space="0" w:color="auto"/>
            <w:right w:val="none" w:sz="0" w:space="0" w:color="auto"/>
          </w:divBdr>
        </w:div>
        <w:div w:id="378745046">
          <w:marLeft w:val="0"/>
          <w:marRight w:val="0"/>
          <w:marTop w:val="0"/>
          <w:marBottom w:val="0"/>
          <w:divBdr>
            <w:top w:val="none" w:sz="0" w:space="0" w:color="auto"/>
            <w:left w:val="none" w:sz="0" w:space="0" w:color="auto"/>
            <w:bottom w:val="none" w:sz="0" w:space="0" w:color="auto"/>
            <w:right w:val="none" w:sz="0" w:space="0" w:color="auto"/>
          </w:divBdr>
        </w:div>
        <w:div w:id="390662393">
          <w:marLeft w:val="0"/>
          <w:marRight w:val="0"/>
          <w:marTop w:val="0"/>
          <w:marBottom w:val="0"/>
          <w:divBdr>
            <w:top w:val="none" w:sz="0" w:space="0" w:color="auto"/>
            <w:left w:val="none" w:sz="0" w:space="0" w:color="auto"/>
            <w:bottom w:val="none" w:sz="0" w:space="0" w:color="auto"/>
            <w:right w:val="none" w:sz="0" w:space="0" w:color="auto"/>
          </w:divBdr>
        </w:div>
        <w:div w:id="596866746">
          <w:marLeft w:val="0"/>
          <w:marRight w:val="0"/>
          <w:marTop w:val="0"/>
          <w:marBottom w:val="0"/>
          <w:divBdr>
            <w:top w:val="none" w:sz="0" w:space="0" w:color="auto"/>
            <w:left w:val="none" w:sz="0" w:space="0" w:color="auto"/>
            <w:bottom w:val="none" w:sz="0" w:space="0" w:color="auto"/>
            <w:right w:val="none" w:sz="0" w:space="0" w:color="auto"/>
          </w:divBdr>
        </w:div>
        <w:div w:id="679503151">
          <w:marLeft w:val="0"/>
          <w:marRight w:val="0"/>
          <w:marTop w:val="0"/>
          <w:marBottom w:val="0"/>
          <w:divBdr>
            <w:top w:val="none" w:sz="0" w:space="0" w:color="auto"/>
            <w:left w:val="none" w:sz="0" w:space="0" w:color="auto"/>
            <w:bottom w:val="none" w:sz="0" w:space="0" w:color="auto"/>
            <w:right w:val="none" w:sz="0" w:space="0" w:color="auto"/>
          </w:divBdr>
        </w:div>
        <w:div w:id="679504593">
          <w:marLeft w:val="0"/>
          <w:marRight w:val="0"/>
          <w:marTop w:val="0"/>
          <w:marBottom w:val="0"/>
          <w:divBdr>
            <w:top w:val="none" w:sz="0" w:space="0" w:color="auto"/>
            <w:left w:val="none" w:sz="0" w:space="0" w:color="auto"/>
            <w:bottom w:val="none" w:sz="0" w:space="0" w:color="auto"/>
            <w:right w:val="none" w:sz="0" w:space="0" w:color="auto"/>
          </w:divBdr>
        </w:div>
        <w:div w:id="767192150">
          <w:marLeft w:val="0"/>
          <w:marRight w:val="0"/>
          <w:marTop w:val="0"/>
          <w:marBottom w:val="0"/>
          <w:divBdr>
            <w:top w:val="none" w:sz="0" w:space="0" w:color="auto"/>
            <w:left w:val="none" w:sz="0" w:space="0" w:color="auto"/>
            <w:bottom w:val="none" w:sz="0" w:space="0" w:color="auto"/>
            <w:right w:val="none" w:sz="0" w:space="0" w:color="auto"/>
          </w:divBdr>
        </w:div>
        <w:div w:id="829368189">
          <w:marLeft w:val="0"/>
          <w:marRight w:val="0"/>
          <w:marTop w:val="0"/>
          <w:marBottom w:val="0"/>
          <w:divBdr>
            <w:top w:val="none" w:sz="0" w:space="0" w:color="auto"/>
            <w:left w:val="none" w:sz="0" w:space="0" w:color="auto"/>
            <w:bottom w:val="none" w:sz="0" w:space="0" w:color="auto"/>
            <w:right w:val="none" w:sz="0" w:space="0" w:color="auto"/>
          </w:divBdr>
        </w:div>
        <w:div w:id="846406487">
          <w:marLeft w:val="0"/>
          <w:marRight w:val="0"/>
          <w:marTop w:val="0"/>
          <w:marBottom w:val="0"/>
          <w:divBdr>
            <w:top w:val="none" w:sz="0" w:space="0" w:color="auto"/>
            <w:left w:val="none" w:sz="0" w:space="0" w:color="auto"/>
            <w:bottom w:val="none" w:sz="0" w:space="0" w:color="auto"/>
            <w:right w:val="none" w:sz="0" w:space="0" w:color="auto"/>
          </w:divBdr>
        </w:div>
        <w:div w:id="855071355">
          <w:marLeft w:val="0"/>
          <w:marRight w:val="0"/>
          <w:marTop w:val="0"/>
          <w:marBottom w:val="0"/>
          <w:divBdr>
            <w:top w:val="none" w:sz="0" w:space="0" w:color="auto"/>
            <w:left w:val="none" w:sz="0" w:space="0" w:color="auto"/>
            <w:bottom w:val="none" w:sz="0" w:space="0" w:color="auto"/>
            <w:right w:val="none" w:sz="0" w:space="0" w:color="auto"/>
          </w:divBdr>
        </w:div>
        <w:div w:id="965232295">
          <w:marLeft w:val="0"/>
          <w:marRight w:val="0"/>
          <w:marTop w:val="0"/>
          <w:marBottom w:val="0"/>
          <w:divBdr>
            <w:top w:val="none" w:sz="0" w:space="0" w:color="auto"/>
            <w:left w:val="none" w:sz="0" w:space="0" w:color="auto"/>
            <w:bottom w:val="none" w:sz="0" w:space="0" w:color="auto"/>
            <w:right w:val="none" w:sz="0" w:space="0" w:color="auto"/>
          </w:divBdr>
        </w:div>
        <w:div w:id="1084691937">
          <w:marLeft w:val="0"/>
          <w:marRight w:val="0"/>
          <w:marTop w:val="0"/>
          <w:marBottom w:val="0"/>
          <w:divBdr>
            <w:top w:val="none" w:sz="0" w:space="0" w:color="auto"/>
            <w:left w:val="none" w:sz="0" w:space="0" w:color="auto"/>
            <w:bottom w:val="none" w:sz="0" w:space="0" w:color="auto"/>
            <w:right w:val="none" w:sz="0" w:space="0" w:color="auto"/>
          </w:divBdr>
        </w:div>
        <w:div w:id="1110318653">
          <w:marLeft w:val="0"/>
          <w:marRight w:val="0"/>
          <w:marTop w:val="0"/>
          <w:marBottom w:val="0"/>
          <w:divBdr>
            <w:top w:val="none" w:sz="0" w:space="0" w:color="auto"/>
            <w:left w:val="none" w:sz="0" w:space="0" w:color="auto"/>
            <w:bottom w:val="none" w:sz="0" w:space="0" w:color="auto"/>
            <w:right w:val="none" w:sz="0" w:space="0" w:color="auto"/>
          </w:divBdr>
        </w:div>
        <w:div w:id="1135566072">
          <w:marLeft w:val="0"/>
          <w:marRight w:val="0"/>
          <w:marTop w:val="0"/>
          <w:marBottom w:val="0"/>
          <w:divBdr>
            <w:top w:val="none" w:sz="0" w:space="0" w:color="auto"/>
            <w:left w:val="none" w:sz="0" w:space="0" w:color="auto"/>
            <w:bottom w:val="none" w:sz="0" w:space="0" w:color="auto"/>
            <w:right w:val="none" w:sz="0" w:space="0" w:color="auto"/>
          </w:divBdr>
        </w:div>
        <w:div w:id="1145470105">
          <w:marLeft w:val="0"/>
          <w:marRight w:val="0"/>
          <w:marTop w:val="0"/>
          <w:marBottom w:val="0"/>
          <w:divBdr>
            <w:top w:val="none" w:sz="0" w:space="0" w:color="auto"/>
            <w:left w:val="none" w:sz="0" w:space="0" w:color="auto"/>
            <w:bottom w:val="none" w:sz="0" w:space="0" w:color="auto"/>
            <w:right w:val="none" w:sz="0" w:space="0" w:color="auto"/>
          </w:divBdr>
        </w:div>
        <w:div w:id="1260913295">
          <w:marLeft w:val="0"/>
          <w:marRight w:val="0"/>
          <w:marTop w:val="0"/>
          <w:marBottom w:val="0"/>
          <w:divBdr>
            <w:top w:val="none" w:sz="0" w:space="0" w:color="auto"/>
            <w:left w:val="none" w:sz="0" w:space="0" w:color="auto"/>
            <w:bottom w:val="none" w:sz="0" w:space="0" w:color="auto"/>
            <w:right w:val="none" w:sz="0" w:space="0" w:color="auto"/>
          </w:divBdr>
        </w:div>
        <w:div w:id="1280138417">
          <w:marLeft w:val="0"/>
          <w:marRight w:val="0"/>
          <w:marTop w:val="0"/>
          <w:marBottom w:val="0"/>
          <w:divBdr>
            <w:top w:val="none" w:sz="0" w:space="0" w:color="auto"/>
            <w:left w:val="none" w:sz="0" w:space="0" w:color="auto"/>
            <w:bottom w:val="none" w:sz="0" w:space="0" w:color="auto"/>
            <w:right w:val="none" w:sz="0" w:space="0" w:color="auto"/>
          </w:divBdr>
        </w:div>
        <w:div w:id="1281457103">
          <w:marLeft w:val="0"/>
          <w:marRight w:val="0"/>
          <w:marTop w:val="0"/>
          <w:marBottom w:val="0"/>
          <w:divBdr>
            <w:top w:val="none" w:sz="0" w:space="0" w:color="auto"/>
            <w:left w:val="none" w:sz="0" w:space="0" w:color="auto"/>
            <w:bottom w:val="none" w:sz="0" w:space="0" w:color="auto"/>
            <w:right w:val="none" w:sz="0" w:space="0" w:color="auto"/>
          </w:divBdr>
        </w:div>
        <w:div w:id="1330791034">
          <w:marLeft w:val="0"/>
          <w:marRight w:val="0"/>
          <w:marTop w:val="0"/>
          <w:marBottom w:val="0"/>
          <w:divBdr>
            <w:top w:val="none" w:sz="0" w:space="0" w:color="auto"/>
            <w:left w:val="none" w:sz="0" w:space="0" w:color="auto"/>
            <w:bottom w:val="none" w:sz="0" w:space="0" w:color="auto"/>
            <w:right w:val="none" w:sz="0" w:space="0" w:color="auto"/>
          </w:divBdr>
        </w:div>
        <w:div w:id="1394040654">
          <w:marLeft w:val="0"/>
          <w:marRight w:val="0"/>
          <w:marTop w:val="0"/>
          <w:marBottom w:val="0"/>
          <w:divBdr>
            <w:top w:val="none" w:sz="0" w:space="0" w:color="auto"/>
            <w:left w:val="none" w:sz="0" w:space="0" w:color="auto"/>
            <w:bottom w:val="none" w:sz="0" w:space="0" w:color="auto"/>
            <w:right w:val="none" w:sz="0" w:space="0" w:color="auto"/>
          </w:divBdr>
        </w:div>
        <w:div w:id="1425111731">
          <w:marLeft w:val="0"/>
          <w:marRight w:val="0"/>
          <w:marTop w:val="0"/>
          <w:marBottom w:val="0"/>
          <w:divBdr>
            <w:top w:val="none" w:sz="0" w:space="0" w:color="auto"/>
            <w:left w:val="none" w:sz="0" w:space="0" w:color="auto"/>
            <w:bottom w:val="none" w:sz="0" w:space="0" w:color="auto"/>
            <w:right w:val="none" w:sz="0" w:space="0" w:color="auto"/>
          </w:divBdr>
        </w:div>
        <w:div w:id="1448236634">
          <w:marLeft w:val="0"/>
          <w:marRight w:val="0"/>
          <w:marTop w:val="0"/>
          <w:marBottom w:val="0"/>
          <w:divBdr>
            <w:top w:val="none" w:sz="0" w:space="0" w:color="auto"/>
            <w:left w:val="none" w:sz="0" w:space="0" w:color="auto"/>
            <w:bottom w:val="none" w:sz="0" w:space="0" w:color="auto"/>
            <w:right w:val="none" w:sz="0" w:space="0" w:color="auto"/>
          </w:divBdr>
        </w:div>
        <w:div w:id="1475220740">
          <w:marLeft w:val="0"/>
          <w:marRight w:val="0"/>
          <w:marTop w:val="0"/>
          <w:marBottom w:val="0"/>
          <w:divBdr>
            <w:top w:val="none" w:sz="0" w:space="0" w:color="auto"/>
            <w:left w:val="none" w:sz="0" w:space="0" w:color="auto"/>
            <w:bottom w:val="none" w:sz="0" w:space="0" w:color="auto"/>
            <w:right w:val="none" w:sz="0" w:space="0" w:color="auto"/>
          </w:divBdr>
        </w:div>
        <w:div w:id="1539127789">
          <w:marLeft w:val="0"/>
          <w:marRight w:val="0"/>
          <w:marTop w:val="0"/>
          <w:marBottom w:val="0"/>
          <w:divBdr>
            <w:top w:val="none" w:sz="0" w:space="0" w:color="auto"/>
            <w:left w:val="none" w:sz="0" w:space="0" w:color="auto"/>
            <w:bottom w:val="none" w:sz="0" w:space="0" w:color="auto"/>
            <w:right w:val="none" w:sz="0" w:space="0" w:color="auto"/>
          </w:divBdr>
        </w:div>
        <w:div w:id="1551528932">
          <w:marLeft w:val="0"/>
          <w:marRight w:val="0"/>
          <w:marTop w:val="0"/>
          <w:marBottom w:val="0"/>
          <w:divBdr>
            <w:top w:val="none" w:sz="0" w:space="0" w:color="auto"/>
            <w:left w:val="none" w:sz="0" w:space="0" w:color="auto"/>
            <w:bottom w:val="none" w:sz="0" w:space="0" w:color="auto"/>
            <w:right w:val="none" w:sz="0" w:space="0" w:color="auto"/>
          </w:divBdr>
        </w:div>
        <w:div w:id="1578900883">
          <w:marLeft w:val="0"/>
          <w:marRight w:val="0"/>
          <w:marTop w:val="0"/>
          <w:marBottom w:val="0"/>
          <w:divBdr>
            <w:top w:val="none" w:sz="0" w:space="0" w:color="auto"/>
            <w:left w:val="none" w:sz="0" w:space="0" w:color="auto"/>
            <w:bottom w:val="none" w:sz="0" w:space="0" w:color="auto"/>
            <w:right w:val="none" w:sz="0" w:space="0" w:color="auto"/>
          </w:divBdr>
        </w:div>
        <w:div w:id="1619410040">
          <w:marLeft w:val="0"/>
          <w:marRight w:val="0"/>
          <w:marTop w:val="0"/>
          <w:marBottom w:val="0"/>
          <w:divBdr>
            <w:top w:val="none" w:sz="0" w:space="0" w:color="auto"/>
            <w:left w:val="none" w:sz="0" w:space="0" w:color="auto"/>
            <w:bottom w:val="none" w:sz="0" w:space="0" w:color="auto"/>
            <w:right w:val="none" w:sz="0" w:space="0" w:color="auto"/>
          </w:divBdr>
        </w:div>
        <w:div w:id="1649285863">
          <w:marLeft w:val="0"/>
          <w:marRight w:val="0"/>
          <w:marTop w:val="0"/>
          <w:marBottom w:val="0"/>
          <w:divBdr>
            <w:top w:val="none" w:sz="0" w:space="0" w:color="auto"/>
            <w:left w:val="none" w:sz="0" w:space="0" w:color="auto"/>
            <w:bottom w:val="none" w:sz="0" w:space="0" w:color="auto"/>
            <w:right w:val="none" w:sz="0" w:space="0" w:color="auto"/>
          </w:divBdr>
        </w:div>
        <w:div w:id="1703943662">
          <w:marLeft w:val="0"/>
          <w:marRight w:val="0"/>
          <w:marTop w:val="0"/>
          <w:marBottom w:val="0"/>
          <w:divBdr>
            <w:top w:val="none" w:sz="0" w:space="0" w:color="auto"/>
            <w:left w:val="none" w:sz="0" w:space="0" w:color="auto"/>
            <w:bottom w:val="none" w:sz="0" w:space="0" w:color="auto"/>
            <w:right w:val="none" w:sz="0" w:space="0" w:color="auto"/>
          </w:divBdr>
        </w:div>
        <w:div w:id="1718814663">
          <w:marLeft w:val="0"/>
          <w:marRight w:val="0"/>
          <w:marTop w:val="0"/>
          <w:marBottom w:val="0"/>
          <w:divBdr>
            <w:top w:val="none" w:sz="0" w:space="0" w:color="auto"/>
            <w:left w:val="none" w:sz="0" w:space="0" w:color="auto"/>
            <w:bottom w:val="none" w:sz="0" w:space="0" w:color="auto"/>
            <w:right w:val="none" w:sz="0" w:space="0" w:color="auto"/>
          </w:divBdr>
        </w:div>
        <w:div w:id="1841894030">
          <w:marLeft w:val="0"/>
          <w:marRight w:val="0"/>
          <w:marTop w:val="0"/>
          <w:marBottom w:val="0"/>
          <w:divBdr>
            <w:top w:val="none" w:sz="0" w:space="0" w:color="auto"/>
            <w:left w:val="none" w:sz="0" w:space="0" w:color="auto"/>
            <w:bottom w:val="none" w:sz="0" w:space="0" w:color="auto"/>
            <w:right w:val="none" w:sz="0" w:space="0" w:color="auto"/>
          </w:divBdr>
        </w:div>
        <w:div w:id="1861771110">
          <w:marLeft w:val="0"/>
          <w:marRight w:val="0"/>
          <w:marTop w:val="0"/>
          <w:marBottom w:val="0"/>
          <w:divBdr>
            <w:top w:val="none" w:sz="0" w:space="0" w:color="auto"/>
            <w:left w:val="none" w:sz="0" w:space="0" w:color="auto"/>
            <w:bottom w:val="none" w:sz="0" w:space="0" w:color="auto"/>
            <w:right w:val="none" w:sz="0" w:space="0" w:color="auto"/>
          </w:divBdr>
        </w:div>
        <w:div w:id="1867407933">
          <w:marLeft w:val="0"/>
          <w:marRight w:val="0"/>
          <w:marTop w:val="0"/>
          <w:marBottom w:val="0"/>
          <w:divBdr>
            <w:top w:val="none" w:sz="0" w:space="0" w:color="auto"/>
            <w:left w:val="none" w:sz="0" w:space="0" w:color="auto"/>
            <w:bottom w:val="none" w:sz="0" w:space="0" w:color="auto"/>
            <w:right w:val="none" w:sz="0" w:space="0" w:color="auto"/>
          </w:divBdr>
        </w:div>
        <w:div w:id="1878347378">
          <w:marLeft w:val="0"/>
          <w:marRight w:val="0"/>
          <w:marTop w:val="0"/>
          <w:marBottom w:val="0"/>
          <w:divBdr>
            <w:top w:val="none" w:sz="0" w:space="0" w:color="auto"/>
            <w:left w:val="none" w:sz="0" w:space="0" w:color="auto"/>
            <w:bottom w:val="none" w:sz="0" w:space="0" w:color="auto"/>
            <w:right w:val="none" w:sz="0" w:space="0" w:color="auto"/>
          </w:divBdr>
        </w:div>
        <w:div w:id="1906605040">
          <w:marLeft w:val="0"/>
          <w:marRight w:val="0"/>
          <w:marTop w:val="0"/>
          <w:marBottom w:val="0"/>
          <w:divBdr>
            <w:top w:val="none" w:sz="0" w:space="0" w:color="auto"/>
            <w:left w:val="none" w:sz="0" w:space="0" w:color="auto"/>
            <w:bottom w:val="none" w:sz="0" w:space="0" w:color="auto"/>
            <w:right w:val="none" w:sz="0" w:space="0" w:color="auto"/>
          </w:divBdr>
        </w:div>
        <w:div w:id="2057272194">
          <w:marLeft w:val="0"/>
          <w:marRight w:val="0"/>
          <w:marTop w:val="0"/>
          <w:marBottom w:val="0"/>
          <w:divBdr>
            <w:top w:val="none" w:sz="0" w:space="0" w:color="auto"/>
            <w:left w:val="none" w:sz="0" w:space="0" w:color="auto"/>
            <w:bottom w:val="none" w:sz="0" w:space="0" w:color="auto"/>
            <w:right w:val="none" w:sz="0" w:space="0" w:color="auto"/>
          </w:divBdr>
        </w:div>
        <w:div w:id="2144272719">
          <w:marLeft w:val="0"/>
          <w:marRight w:val="0"/>
          <w:marTop w:val="0"/>
          <w:marBottom w:val="0"/>
          <w:divBdr>
            <w:top w:val="none" w:sz="0" w:space="0" w:color="auto"/>
            <w:left w:val="none" w:sz="0" w:space="0" w:color="auto"/>
            <w:bottom w:val="none" w:sz="0" w:space="0" w:color="auto"/>
            <w:right w:val="none" w:sz="0" w:space="0" w:color="auto"/>
          </w:divBdr>
        </w:div>
      </w:divsChild>
    </w:div>
    <w:div w:id="1487084981">
      <w:bodyDiv w:val="1"/>
      <w:marLeft w:val="0"/>
      <w:marRight w:val="0"/>
      <w:marTop w:val="0"/>
      <w:marBottom w:val="0"/>
      <w:divBdr>
        <w:top w:val="none" w:sz="0" w:space="0" w:color="auto"/>
        <w:left w:val="none" w:sz="0" w:space="0" w:color="auto"/>
        <w:bottom w:val="none" w:sz="0" w:space="0" w:color="auto"/>
        <w:right w:val="none" w:sz="0" w:space="0" w:color="auto"/>
      </w:divBdr>
      <w:divsChild>
        <w:div w:id="9572312">
          <w:marLeft w:val="0"/>
          <w:marRight w:val="0"/>
          <w:marTop w:val="0"/>
          <w:marBottom w:val="0"/>
          <w:divBdr>
            <w:top w:val="none" w:sz="0" w:space="0" w:color="auto"/>
            <w:left w:val="none" w:sz="0" w:space="0" w:color="auto"/>
            <w:bottom w:val="none" w:sz="0" w:space="0" w:color="auto"/>
            <w:right w:val="none" w:sz="0" w:space="0" w:color="auto"/>
          </w:divBdr>
        </w:div>
        <w:div w:id="1695226073">
          <w:marLeft w:val="0"/>
          <w:marRight w:val="0"/>
          <w:marTop w:val="0"/>
          <w:marBottom w:val="0"/>
          <w:divBdr>
            <w:top w:val="none" w:sz="0" w:space="0" w:color="auto"/>
            <w:left w:val="none" w:sz="0" w:space="0" w:color="auto"/>
            <w:bottom w:val="none" w:sz="0" w:space="0" w:color="auto"/>
            <w:right w:val="none" w:sz="0" w:space="0" w:color="auto"/>
          </w:divBdr>
        </w:div>
        <w:div w:id="1783065407">
          <w:marLeft w:val="0"/>
          <w:marRight w:val="0"/>
          <w:marTop w:val="0"/>
          <w:marBottom w:val="0"/>
          <w:divBdr>
            <w:top w:val="none" w:sz="0" w:space="0" w:color="auto"/>
            <w:left w:val="none" w:sz="0" w:space="0" w:color="auto"/>
            <w:bottom w:val="none" w:sz="0" w:space="0" w:color="auto"/>
            <w:right w:val="none" w:sz="0" w:space="0" w:color="auto"/>
          </w:divBdr>
        </w:div>
      </w:divsChild>
    </w:div>
    <w:div w:id="1500924237">
      <w:bodyDiv w:val="1"/>
      <w:marLeft w:val="0"/>
      <w:marRight w:val="0"/>
      <w:marTop w:val="0"/>
      <w:marBottom w:val="0"/>
      <w:divBdr>
        <w:top w:val="none" w:sz="0" w:space="0" w:color="auto"/>
        <w:left w:val="none" w:sz="0" w:space="0" w:color="auto"/>
        <w:bottom w:val="none" w:sz="0" w:space="0" w:color="auto"/>
        <w:right w:val="none" w:sz="0" w:space="0" w:color="auto"/>
      </w:divBdr>
      <w:divsChild>
        <w:div w:id="174006425">
          <w:marLeft w:val="0"/>
          <w:marRight w:val="0"/>
          <w:marTop w:val="0"/>
          <w:marBottom w:val="0"/>
          <w:divBdr>
            <w:top w:val="none" w:sz="0" w:space="0" w:color="auto"/>
            <w:left w:val="none" w:sz="0" w:space="0" w:color="auto"/>
            <w:bottom w:val="none" w:sz="0" w:space="0" w:color="auto"/>
            <w:right w:val="none" w:sz="0" w:space="0" w:color="auto"/>
          </w:divBdr>
        </w:div>
        <w:div w:id="343551715">
          <w:marLeft w:val="0"/>
          <w:marRight w:val="0"/>
          <w:marTop w:val="0"/>
          <w:marBottom w:val="0"/>
          <w:divBdr>
            <w:top w:val="none" w:sz="0" w:space="0" w:color="auto"/>
            <w:left w:val="none" w:sz="0" w:space="0" w:color="auto"/>
            <w:bottom w:val="none" w:sz="0" w:space="0" w:color="auto"/>
            <w:right w:val="none" w:sz="0" w:space="0" w:color="auto"/>
          </w:divBdr>
        </w:div>
        <w:div w:id="364452310">
          <w:marLeft w:val="0"/>
          <w:marRight w:val="0"/>
          <w:marTop w:val="0"/>
          <w:marBottom w:val="0"/>
          <w:divBdr>
            <w:top w:val="none" w:sz="0" w:space="0" w:color="auto"/>
            <w:left w:val="none" w:sz="0" w:space="0" w:color="auto"/>
            <w:bottom w:val="none" w:sz="0" w:space="0" w:color="auto"/>
            <w:right w:val="none" w:sz="0" w:space="0" w:color="auto"/>
          </w:divBdr>
        </w:div>
        <w:div w:id="516967462">
          <w:marLeft w:val="0"/>
          <w:marRight w:val="0"/>
          <w:marTop w:val="0"/>
          <w:marBottom w:val="0"/>
          <w:divBdr>
            <w:top w:val="none" w:sz="0" w:space="0" w:color="auto"/>
            <w:left w:val="none" w:sz="0" w:space="0" w:color="auto"/>
            <w:bottom w:val="none" w:sz="0" w:space="0" w:color="auto"/>
            <w:right w:val="none" w:sz="0" w:space="0" w:color="auto"/>
          </w:divBdr>
        </w:div>
        <w:div w:id="550269705">
          <w:marLeft w:val="0"/>
          <w:marRight w:val="0"/>
          <w:marTop w:val="0"/>
          <w:marBottom w:val="0"/>
          <w:divBdr>
            <w:top w:val="none" w:sz="0" w:space="0" w:color="auto"/>
            <w:left w:val="none" w:sz="0" w:space="0" w:color="auto"/>
            <w:bottom w:val="none" w:sz="0" w:space="0" w:color="auto"/>
            <w:right w:val="none" w:sz="0" w:space="0" w:color="auto"/>
          </w:divBdr>
        </w:div>
        <w:div w:id="645206960">
          <w:marLeft w:val="0"/>
          <w:marRight w:val="0"/>
          <w:marTop w:val="0"/>
          <w:marBottom w:val="0"/>
          <w:divBdr>
            <w:top w:val="none" w:sz="0" w:space="0" w:color="auto"/>
            <w:left w:val="none" w:sz="0" w:space="0" w:color="auto"/>
            <w:bottom w:val="none" w:sz="0" w:space="0" w:color="auto"/>
            <w:right w:val="none" w:sz="0" w:space="0" w:color="auto"/>
          </w:divBdr>
        </w:div>
        <w:div w:id="645859989">
          <w:marLeft w:val="0"/>
          <w:marRight w:val="0"/>
          <w:marTop w:val="0"/>
          <w:marBottom w:val="0"/>
          <w:divBdr>
            <w:top w:val="none" w:sz="0" w:space="0" w:color="auto"/>
            <w:left w:val="none" w:sz="0" w:space="0" w:color="auto"/>
            <w:bottom w:val="none" w:sz="0" w:space="0" w:color="auto"/>
            <w:right w:val="none" w:sz="0" w:space="0" w:color="auto"/>
          </w:divBdr>
        </w:div>
        <w:div w:id="659772973">
          <w:marLeft w:val="0"/>
          <w:marRight w:val="0"/>
          <w:marTop w:val="0"/>
          <w:marBottom w:val="0"/>
          <w:divBdr>
            <w:top w:val="none" w:sz="0" w:space="0" w:color="auto"/>
            <w:left w:val="none" w:sz="0" w:space="0" w:color="auto"/>
            <w:bottom w:val="none" w:sz="0" w:space="0" w:color="auto"/>
            <w:right w:val="none" w:sz="0" w:space="0" w:color="auto"/>
          </w:divBdr>
        </w:div>
        <w:div w:id="832450759">
          <w:marLeft w:val="0"/>
          <w:marRight w:val="0"/>
          <w:marTop w:val="0"/>
          <w:marBottom w:val="0"/>
          <w:divBdr>
            <w:top w:val="none" w:sz="0" w:space="0" w:color="auto"/>
            <w:left w:val="none" w:sz="0" w:space="0" w:color="auto"/>
            <w:bottom w:val="none" w:sz="0" w:space="0" w:color="auto"/>
            <w:right w:val="none" w:sz="0" w:space="0" w:color="auto"/>
          </w:divBdr>
        </w:div>
        <w:div w:id="893274797">
          <w:marLeft w:val="0"/>
          <w:marRight w:val="0"/>
          <w:marTop w:val="0"/>
          <w:marBottom w:val="0"/>
          <w:divBdr>
            <w:top w:val="none" w:sz="0" w:space="0" w:color="auto"/>
            <w:left w:val="none" w:sz="0" w:space="0" w:color="auto"/>
            <w:bottom w:val="none" w:sz="0" w:space="0" w:color="auto"/>
            <w:right w:val="none" w:sz="0" w:space="0" w:color="auto"/>
          </w:divBdr>
        </w:div>
        <w:div w:id="960454571">
          <w:marLeft w:val="0"/>
          <w:marRight w:val="0"/>
          <w:marTop w:val="0"/>
          <w:marBottom w:val="0"/>
          <w:divBdr>
            <w:top w:val="none" w:sz="0" w:space="0" w:color="auto"/>
            <w:left w:val="none" w:sz="0" w:space="0" w:color="auto"/>
            <w:bottom w:val="none" w:sz="0" w:space="0" w:color="auto"/>
            <w:right w:val="none" w:sz="0" w:space="0" w:color="auto"/>
          </w:divBdr>
        </w:div>
        <w:div w:id="1021861081">
          <w:marLeft w:val="0"/>
          <w:marRight w:val="0"/>
          <w:marTop w:val="0"/>
          <w:marBottom w:val="0"/>
          <w:divBdr>
            <w:top w:val="none" w:sz="0" w:space="0" w:color="auto"/>
            <w:left w:val="none" w:sz="0" w:space="0" w:color="auto"/>
            <w:bottom w:val="none" w:sz="0" w:space="0" w:color="auto"/>
            <w:right w:val="none" w:sz="0" w:space="0" w:color="auto"/>
          </w:divBdr>
        </w:div>
        <w:div w:id="1093433798">
          <w:marLeft w:val="0"/>
          <w:marRight w:val="0"/>
          <w:marTop w:val="0"/>
          <w:marBottom w:val="0"/>
          <w:divBdr>
            <w:top w:val="none" w:sz="0" w:space="0" w:color="auto"/>
            <w:left w:val="none" w:sz="0" w:space="0" w:color="auto"/>
            <w:bottom w:val="none" w:sz="0" w:space="0" w:color="auto"/>
            <w:right w:val="none" w:sz="0" w:space="0" w:color="auto"/>
          </w:divBdr>
        </w:div>
        <w:div w:id="1099714302">
          <w:marLeft w:val="0"/>
          <w:marRight w:val="0"/>
          <w:marTop w:val="0"/>
          <w:marBottom w:val="0"/>
          <w:divBdr>
            <w:top w:val="none" w:sz="0" w:space="0" w:color="auto"/>
            <w:left w:val="none" w:sz="0" w:space="0" w:color="auto"/>
            <w:bottom w:val="none" w:sz="0" w:space="0" w:color="auto"/>
            <w:right w:val="none" w:sz="0" w:space="0" w:color="auto"/>
          </w:divBdr>
        </w:div>
        <w:div w:id="1100368622">
          <w:marLeft w:val="0"/>
          <w:marRight w:val="0"/>
          <w:marTop w:val="0"/>
          <w:marBottom w:val="0"/>
          <w:divBdr>
            <w:top w:val="none" w:sz="0" w:space="0" w:color="auto"/>
            <w:left w:val="none" w:sz="0" w:space="0" w:color="auto"/>
            <w:bottom w:val="none" w:sz="0" w:space="0" w:color="auto"/>
            <w:right w:val="none" w:sz="0" w:space="0" w:color="auto"/>
          </w:divBdr>
        </w:div>
        <w:div w:id="1146972431">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554848533">
          <w:marLeft w:val="0"/>
          <w:marRight w:val="0"/>
          <w:marTop w:val="0"/>
          <w:marBottom w:val="0"/>
          <w:divBdr>
            <w:top w:val="none" w:sz="0" w:space="0" w:color="auto"/>
            <w:left w:val="none" w:sz="0" w:space="0" w:color="auto"/>
            <w:bottom w:val="none" w:sz="0" w:space="0" w:color="auto"/>
            <w:right w:val="none" w:sz="0" w:space="0" w:color="auto"/>
          </w:divBdr>
        </w:div>
        <w:div w:id="1587569200">
          <w:marLeft w:val="0"/>
          <w:marRight w:val="0"/>
          <w:marTop w:val="0"/>
          <w:marBottom w:val="0"/>
          <w:divBdr>
            <w:top w:val="none" w:sz="0" w:space="0" w:color="auto"/>
            <w:left w:val="none" w:sz="0" w:space="0" w:color="auto"/>
            <w:bottom w:val="none" w:sz="0" w:space="0" w:color="auto"/>
            <w:right w:val="none" w:sz="0" w:space="0" w:color="auto"/>
          </w:divBdr>
        </w:div>
        <w:div w:id="1597179112">
          <w:marLeft w:val="0"/>
          <w:marRight w:val="0"/>
          <w:marTop w:val="0"/>
          <w:marBottom w:val="0"/>
          <w:divBdr>
            <w:top w:val="none" w:sz="0" w:space="0" w:color="auto"/>
            <w:left w:val="none" w:sz="0" w:space="0" w:color="auto"/>
            <w:bottom w:val="none" w:sz="0" w:space="0" w:color="auto"/>
            <w:right w:val="none" w:sz="0" w:space="0" w:color="auto"/>
          </w:divBdr>
        </w:div>
        <w:div w:id="1626546007">
          <w:marLeft w:val="0"/>
          <w:marRight w:val="0"/>
          <w:marTop w:val="0"/>
          <w:marBottom w:val="0"/>
          <w:divBdr>
            <w:top w:val="none" w:sz="0" w:space="0" w:color="auto"/>
            <w:left w:val="none" w:sz="0" w:space="0" w:color="auto"/>
            <w:bottom w:val="none" w:sz="0" w:space="0" w:color="auto"/>
            <w:right w:val="none" w:sz="0" w:space="0" w:color="auto"/>
          </w:divBdr>
        </w:div>
        <w:div w:id="1841462889">
          <w:marLeft w:val="0"/>
          <w:marRight w:val="0"/>
          <w:marTop w:val="0"/>
          <w:marBottom w:val="0"/>
          <w:divBdr>
            <w:top w:val="none" w:sz="0" w:space="0" w:color="auto"/>
            <w:left w:val="none" w:sz="0" w:space="0" w:color="auto"/>
            <w:bottom w:val="none" w:sz="0" w:space="0" w:color="auto"/>
            <w:right w:val="none" w:sz="0" w:space="0" w:color="auto"/>
          </w:divBdr>
        </w:div>
        <w:div w:id="1871602407">
          <w:marLeft w:val="0"/>
          <w:marRight w:val="0"/>
          <w:marTop w:val="0"/>
          <w:marBottom w:val="0"/>
          <w:divBdr>
            <w:top w:val="none" w:sz="0" w:space="0" w:color="auto"/>
            <w:left w:val="none" w:sz="0" w:space="0" w:color="auto"/>
            <w:bottom w:val="none" w:sz="0" w:space="0" w:color="auto"/>
            <w:right w:val="none" w:sz="0" w:space="0" w:color="auto"/>
          </w:divBdr>
        </w:div>
        <w:div w:id="1946229349">
          <w:marLeft w:val="0"/>
          <w:marRight w:val="0"/>
          <w:marTop w:val="0"/>
          <w:marBottom w:val="0"/>
          <w:divBdr>
            <w:top w:val="none" w:sz="0" w:space="0" w:color="auto"/>
            <w:left w:val="none" w:sz="0" w:space="0" w:color="auto"/>
            <w:bottom w:val="none" w:sz="0" w:space="0" w:color="auto"/>
            <w:right w:val="none" w:sz="0" w:space="0" w:color="auto"/>
          </w:divBdr>
        </w:div>
        <w:div w:id="2008710377">
          <w:marLeft w:val="0"/>
          <w:marRight w:val="0"/>
          <w:marTop w:val="0"/>
          <w:marBottom w:val="0"/>
          <w:divBdr>
            <w:top w:val="none" w:sz="0" w:space="0" w:color="auto"/>
            <w:left w:val="none" w:sz="0" w:space="0" w:color="auto"/>
            <w:bottom w:val="none" w:sz="0" w:space="0" w:color="auto"/>
            <w:right w:val="none" w:sz="0" w:space="0" w:color="auto"/>
          </w:divBdr>
        </w:div>
        <w:div w:id="2082755581">
          <w:marLeft w:val="0"/>
          <w:marRight w:val="0"/>
          <w:marTop w:val="0"/>
          <w:marBottom w:val="0"/>
          <w:divBdr>
            <w:top w:val="none" w:sz="0" w:space="0" w:color="auto"/>
            <w:left w:val="none" w:sz="0" w:space="0" w:color="auto"/>
            <w:bottom w:val="none" w:sz="0" w:space="0" w:color="auto"/>
            <w:right w:val="none" w:sz="0" w:space="0" w:color="auto"/>
          </w:divBdr>
        </w:div>
        <w:div w:id="2122335673">
          <w:marLeft w:val="0"/>
          <w:marRight w:val="0"/>
          <w:marTop w:val="0"/>
          <w:marBottom w:val="0"/>
          <w:divBdr>
            <w:top w:val="none" w:sz="0" w:space="0" w:color="auto"/>
            <w:left w:val="none" w:sz="0" w:space="0" w:color="auto"/>
            <w:bottom w:val="none" w:sz="0" w:space="0" w:color="auto"/>
            <w:right w:val="none" w:sz="0" w:space="0" w:color="auto"/>
          </w:divBdr>
        </w:div>
        <w:div w:id="2124642601">
          <w:marLeft w:val="0"/>
          <w:marRight w:val="0"/>
          <w:marTop w:val="0"/>
          <w:marBottom w:val="0"/>
          <w:divBdr>
            <w:top w:val="none" w:sz="0" w:space="0" w:color="auto"/>
            <w:left w:val="none" w:sz="0" w:space="0" w:color="auto"/>
            <w:bottom w:val="none" w:sz="0" w:space="0" w:color="auto"/>
            <w:right w:val="none" w:sz="0" w:space="0" w:color="auto"/>
          </w:divBdr>
        </w:div>
      </w:divsChild>
    </w:div>
    <w:div w:id="1907228763">
      <w:bodyDiv w:val="1"/>
      <w:marLeft w:val="0"/>
      <w:marRight w:val="0"/>
      <w:marTop w:val="0"/>
      <w:marBottom w:val="0"/>
      <w:divBdr>
        <w:top w:val="none" w:sz="0" w:space="0" w:color="auto"/>
        <w:left w:val="none" w:sz="0" w:space="0" w:color="auto"/>
        <w:bottom w:val="none" w:sz="0" w:space="0" w:color="auto"/>
        <w:right w:val="none" w:sz="0" w:space="0" w:color="auto"/>
      </w:divBdr>
      <w:divsChild>
        <w:div w:id="27997995">
          <w:marLeft w:val="0"/>
          <w:marRight w:val="0"/>
          <w:marTop w:val="0"/>
          <w:marBottom w:val="0"/>
          <w:divBdr>
            <w:top w:val="none" w:sz="0" w:space="0" w:color="auto"/>
            <w:left w:val="none" w:sz="0" w:space="0" w:color="auto"/>
            <w:bottom w:val="none" w:sz="0" w:space="0" w:color="auto"/>
            <w:right w:val="none" w:sz="0" w:space="0" w:color="auto"/>
          </w:divBdr>
        </w:div>
        <w:div w:id="123892805">
          <w:marLeft w:val="0"/>
          <w:marRight w:val="0"/>
          <w:marTop w:val="0"/>
          <w:marBottom w:val="0"/>
          <w:divBdr>
            <w:top w:val="none" w:sz="0" w:space="0" w:color="auto"/>
            <w:left w:val="none" w:sz="0" w:space="0" w:color="auto"/>
            <w:bottom w:val="none" w:sz="0" w:space="0" w:color="auto"/>
            <w:right w:val="none" w:sz="0" w:space="0" w:color="auto"/>
          </w:divBdr>
        </w:div>
        <w:div w:id="178737293">
          <w:marLeft w:val="0"/>
          <w:marRight w:val="0"/>
          <w:marTop w:val="0"/>
          <w:marBottom w:val="0"/>
          <w:divBdr>
            <w:top w:val="none" w:sz="0" w:space="0" w:color="auto"/>
            <w:left w:val="none" w:sz="0" w:space="0" w:color="auto"/>
            <w:bottom w:val="none" w:sz="0" w:space="0" w:color="auto"/>
            <w:right w:val="none" w:sz="0" w:space="0" w:color="auto"/>
          </w:divBdr>
        </w:div>
        <w:div w:id="204293746">
          <w:marLeft w:val="0"/>
          <w:marRight w:val="0"/>
          <w:marTop w:val="0"/>
          <w:marBottom w:val="0"/>
          <w:divBdr>
            <w:top w:val="none" w:sz="0" w:space="0" w:color="auto"/>
            <w:left w:val="none" w:sz="0" w:space="0" w:color="auto"/>
            <w:bottom w:val="none" w:sz="0" w:space="0" w:color="auto"/>
            <w:right w:val="none" w:sz="0" w:space="0" w:color="auto"/>
          </w:divBdr>
        </w:div>
        <w:div w:id="239482794">
          <w:marLeft w:val="0"/>
          <w:marRight w:val="0"/>
          <w:marTop w:val="0"/>
          <w:marBottom w:val="0"/>
          <w:divBdr>
            <w:top w:val="none" w:sz="0" w:space="0" w:color="auto"/>
            <w:left w:val="none" w:sz="0" w:space="0" w:color="auto"/>
            <w:bottom w:val="none" w:sz="0" w:space="0" w:color="auto"/>
            <w:right w:val="none" w:sz="0" w:space="0" w:color="auto"/>
          </w:divBdr>
        </w:div>
        <w:div w:id="280186479">
          <w:marLeft w:val="0"/>
          <w:marRight w:val="0"/>
          <w:marTop w:val="0"/>
          <w:marBottom w:val="0"/>
          <w:divBdr>
            <w:top w:val="none" w:sz="0" w:space="0" w:color="auto"/>
            <w:left w:val="none" w:sz="0" w:space="0" w:color="auto"/>
            <w:bottom w:val="none" w:sz="0" w:space="0" w:color="auto"/>
            <w:right w:val="none" w:sz="0" w:space="0" w:color="auto"/>
          </w:divBdr>
        </w:div>
        <w:div w:id="337542648">
          <w:marLeft w:val="0"/>
          <w:marRight w:val="0"/>
          <w:marTop w:val="0"/>
          <w:marBottom w:val="0"/>
          <w:divBdr>
            <w:top w:val="none" w:sz="0" w:space="0" w:color="auto"/>
            <w:left w:val="none" w:sz="0" w:space="0" w:color="auto"/>
            <w:bottom w:val="none" w:sz="0" w:space="0" w:color="auto"/>
            <w:right w:val="none" w:sz="0" w:space="0" w:color="auto"/>
          </w:divBdr>
        </w:div>
        <w:div w:id="403455167">
          <w:marLeft w:val="0"/>
          <w:marRight w:val="0"/>
          <w:marTop w:val="0"/>
          <w:marBottom w:val="0"/>
          <w:divBdr>
            <w:top w:val="none" w:sz="0" w:space="0" w:color="auto"/>
            <w:left w:val="none" w:sz="0" w:space="0" w:color="auto"/>
            <w:bottom w:val="none" w:sz="0" w:space="0" w:color="auto"/>
            <w:right w:val="none" w:sz="0" w:space="0" w:color="auto"/>
          </w:divBdr>
        </w:div>
        <w:div w:id="504973817">
          <w:marLeft w:val="0"/>
          <w:marRight w:val="0"/>
          <w:marTop w:val="0"/>
          <w:marBottom w:val="0"/>
          <w:divBdr>
            <w:top w:val="none" w:sz="0" w:space="0" w:color="auto"/>
            <w:left w:val="none" w:sz="0" w:space="0" w:color="auto"/>
            <w:bottom w:val="none" w:sz="0" w:space="0" w:color="auto"/>
            <w:right w:val="none" w:sz="0" w:space="0" w:color="auto"/>
          </w:divBdr>
        </w:div>
        <w:div w:id="531772483">
          <w:marLeft w:val="0"/>
          <w:marRight w:val="0"/>
          <w:marTop w:val="0"/>
          <w:marBottom w:val="0"/>
          <w:divBdr>
            <w:top w:val="none" w:sz="0" w:space="0" w:color="auto"/>
            <w:left w:val="none" w:sz="0" w:space="0" w:color="auto"/>
            <w:bottom w:val="none" w:sz="0" w:space="0" w:color="auto"/>
            <w:right w:val="none" w:sz="0" w:space="0" w:color="auto"/>
          </w:divBdr>
        </w:div>
        <w:div w:id="595527714">
          <w:marLeft w:val="0"/>
          <w:marRight w:val="0"/>
          <w:marTop w:val="0"/>
          <w:marBottom w:val="0"/>
          <w:divBdr>
            <w:top w:val="none" w:sz="0" w:space="0" w:color="auto"/>
            <w:left w:val="none" w:sz="0" w:space="0" w:color="auto"/>
            <w:bottom w:val="none" w:sz="0" w:space="0" w:color="auto"/>
            <w:right w:val="none" w:sz="0" w:space="0" w:color="auto"/>
          </w:divBdr>
        </w:div>
        <w:div w:id="603347023">
          <w:marLeft w:val="0"/>
          <w:marRight w:val="0"/>
          <w:marTop w:val="0"/>
          <w:marBottom w:val="0"/>
          <w:divBdr>
            <w:top w:val="none" w:sz="0" w:space="0" w:color="auto"/>
            <w:left w:val="none" w:sz="0" w:space="0" w:color="auto"/>
            <w:bottom w:val="none" w:sz="0" w:space="0" w:color="auto"/>
            <w:right w:val="none" w:sz="0" w:space="0" w:color="auto"/>
          </w:divBdr>
        </w:div>
        <w:div w:id="623537121">
          <w:marLeft w:val="0"/>
          <w:marRight w:val="0"/>
          <w:marTop w:val="0"/>
          <w:marBottom w:val="0"/>
          <w:divBdr>
            <w:top w:val="none" w:sz="0" w:space="0" w:color="auto"/>
            <w:left w:val="none" w:sz="0" w:space="0" w:color="auto"/>
            <w:bottom w:val="none" w:sz="0" w:space="0" w:color="auto"/>
            <w:right w:val="none" w:sz="0" w:space="0" w:color="auto"/>
          </w:divBdr>
        </w:div>
        <w:div w:id="843594326">
          <w:marLeft w:val="0"/>
          <w:marRight w:val="0"/>
          <w:marTop w:val="0"/>
          <w:marBottom w:val="0"/>
          <w:divBdr>
            <w:top w:val="none" w:sz="0" w:space="0" w:color="auto"/>
            <w:left w:val="none" w:sz="0" w:space="0" w:color="auto"/>
            <w:bottom w:val="none" w:sz="0" w:space="0" w:color="auto"/>
            <w:right w:val="none" w:sz="0" w:space="0" w:color="auto"/>
          </w:divBdr>
        </w:div>
        <w:div w:id="902644474">
          <w:marLeft w:val="0"/>
          <w:marRight w:val="0"/>
          <w:marTop w:val="0"/>
          <w:marBottom w:val="0"/>
          <w:divBdr>
            <w:top w:val="none" w:sz="0" w:space="0" w:color="auto"/>
            <w:left w:val="none" w:sz="0" w:space="0" w:color="auto"/>
            <w:bottom w:val="none" w:sz="0" w:space="0" w:color="auto"/>
            <w:right w:val="none" w:sz="0" w:space="0" w:color="auto"/>
          </w:divBdr>
        </w:div>
        <w:div w:id="1248688777">
          <w:marLeft w:val="0"/>
          <w:marRight w:val="0"/>
          <w:marTop w:val="0"/>
          <w:marBottom w:val="0"/>
          <w:divBdr>
            <w:top w:val="none" w:sz="0" w:space="0" w:color="auto"/>
            <w:left w:val="none" w:sz="0" w:space="0" w:color="auto"/>
            <w:bottom w:val="none" w:sz="0" w:space="0" w:color="auto"/>
            <w:right w:val="none" w:sz="0" w:space="0" w:color="auto"/>
          </w:divBdr>
        </w:div>
        <w:div w:id="1391222420">
          <w:marLeft w:val="0"/>
          <w:marRight w:val="0"/>
          <w:marTop w:val="0"/>
          <w:marBottom w:val="0"/>
          <w:divBdr>
            <w:top w:val="none" w:sz="0" w:space="0" w:color="auto"/>
            <w:left w:val="none" w:sz="0" w:space="0" w:color="auto"/>
            <w:bottom w:val="none" w:sz="0" w:space="0" w:color="auto"/>
            <w:right w:val="none" w:sz="0" w:space="0" w:color="auto"/>
          </w:divBdr>
        </w:div>
        <w:div w:id="1507089098">
          <w:marLeft w:val="0"/>
          <w:marRight w:val="0"/>
          <w:marTop w:val="0"/>
          <w:marBottom w:val="0"/>
          <w:divBdr>
            <w:top w:val="none" w:sz="0" w:space="0" w:color="auto"/>
            <w:left w:val="none" w:sz="0" w:space="0" w:color="auto"/>
            <w:bottom w:val="none" w:sz="0" w:space="0" w:color="auto"/>
            <w:right w:val="none" w:sz="0" w:space="0" w:color="auto"/>
          </w:divBdr>
        </w:div>
        <w:div w:id="1665819390">
          <w:marLeft w:val="0"/>
          <w:marRight w:val="0"/>
          <w:marTop w:val="0"/>
          <w:marBottom w:val="0"/>
          <w:divBdr>
            <w:top w:val="none" w:sz="0" w:space="0" w:color="auto"/>
            <w:left w:val="none" w:sz="0" w:space="0" w:color="auto"/>
            <w:bottom w:val="none" w:sz="0" w:space="0" w:color="auto"/>
            <w:right w:val="none" w:sz="0" w:space="0" w:color="auto"/>
          </w:divBdr>
        </w:div>
        <w:div w:id="1965111224">
          <w:marLeft w:val="0"/>
          <w:marRight w:val="0"/>
          <w:marTop w:val="0"/>
          <w:marBottom w:val="0"/>
          <w:divBdr>
            <w:top w:val="none" w:sz="0" w:space="0" w:color="auto"/>
            <w:left w:val="none" w:sz="0" w:space="0" w:color="auto"/>
            <w:bottom w:val="none" w:sz="0" w:space="0" w:color="auto"/>
            <w:right w:val="none" w:sz="0" w:space="0" w:color="auto"/>
          </w:divBdr>
        </w:div>
        <w:div w:id="1974821230">
          <w:marLeft w:val="0"/>
          <w:marRight w:val="0"/>
          <w:marTop w:val="0"/>
          <w:marBottom w:val="0"/>
          <w:divBdr>
            <w:top w:val="none" w:sz="0" w:space="0" w:color="auto"/>
            <w:left w:val="none" w:sz="0" w:space="0" w:color="auto"/>
            <w:bottom w:val="none" w:sz="0" w:space="0" w:color="auto"/>
            <w:right w:val="none" w:sz="0" w:space="0" w:color="auto"/>
          </w:divBdr>
        </w:div>
        <w:div w:id="2076587091">
          <w:marLeft w:val="0"/>
          <w:marRight w:val="0"/>
          <w:marTop w:val="0"/>
          <w:marBottom w:val="0"/>
          <w:divBdr>
            <w:top w:val="none" w:sz="0" w:space="0" w:color="auto"/>
            <w:left w:val="none" w:sz="0" w:space="0" w:color="auto"/>
            <w:bottom w:val="none" w:sz="0" w:space="0" w:color="auto"/>
            <w:right w:val="none" w:sz="0" w:space="0" w:color="auto"/>
          </w:divBdr>
        </w:div>
        <w:div w:id="2081243772">
          <w:marLeft w:val="0"/>
          <w:marRight w:val="0"/>
          <w:marTop w:val="0"/>
          <w:marBottom w:val="0"/>
          <w:divBdr>
            <w:top w:val="none" w:sz="0" w:space="0" w:color="auto"/>
            <w:left w:val="none" w:sz="0" w:space="0" w:color="auto"/>
            <w:bottom w:val="none" w:sz="0" w:space="0" w:color="auto"/>
            <w:right w:val="none" w:sz="0" w:space="0" w:color="auto"/>
          </w:divBdr>
        </w:div>
        <w:div w:id="2141335475">
          <w:marLeft w:val="0"/>
          <w:marRight w:val="0"/>
          <w:marTop w:val="0"/>
          <w:marBottom w:val="0"/>
          <w:divBdr>
            <w:top w:val="none" w:sz="0" w:space="0" w:color="auto"/>
            <w:left w:val="none" w:sz="0" w:space="0" w:color="auto"/>
            <w:bottom w:val="none" w:sz="0" w:space="0" w:color="auto"/>
            <w:right w:val="none" w:sz="0" w:space="0" w:color="auto"/>
          </w:divBdr>
        </w:div>
      </w:divsChild>
    </w:div>
    <w:div w:id="1997492746">
      <w:bodyDiv w:val="1"/>
      <w:marLeft w:val="0"/>
      <w:marRight w:val="0"/>
      <w:marTop w:val="0"/>
      <w:marBottom w:val="0"/>
      <w:divBdr>
        <w:top w:val="none" w:sz="0" w:space="0" w:color="auto"/>
        <w:left w:val="none" w:sz="0" w:space="0" w:color="auto"/>
        <w:bottom w:val="none" w:sz="0" w:space="0" w:color="auto"/>
        <w:right w:val="none" w:sz="0" w:space="0" w:color="auto"/>
      </w:divBdr>
      <w:divsChild>
        <w:div w:id="68893811">
          <w:marLeft w:val="0"/>
          <w:marRight w:val="0"/>
          <w:marTop w:val="0"/>
          <w:marBottom w:val="0"/>
          <w:divBdr>
            <w:top w:val="none" w:sz="0" w:space="0" w:color="auto"/>
            <w:left w:val="none" w:sz="0" w:space="0" w:color="auto"/>
            <w:bottom w:val="none" w:sz="0" w:space="0" w:color="auto"/>
            <w:right w:val="none" w:sz="0" w:space="0" w:color="auto"/>
          </w:divBdr>
        </w:div>
        <w:div w:id="99885416">
          <w:marLeft w:val="0"/>
          <w:marRight w:val="0"/>
          <w:marTop w:val="0"/>
          <w:marBottom w:val="0"/>
          <w:divBdr>
            <w:top w:val="none" w:sz="0" w:space="0" w:color="auto"/>
            <w:left w:val="none" w:sz="0" w:space="0" w:color="auto"/>
            <w:bottom w:val="none" w:sz="0" w:space="0" w:color="auto"/>
            <w:right w:val="none" w:sz="0" w:space="0" w:color="auto"/>
          </w:divBdr>
        </w:div>
        <w:div w:id="210507491">
          <w:marLeft w:val="0"/>
          <w:marRight w:val="0"/>
          <w:marTop w:val="0"/>
          <w:marBottom w:val="0"/>
          <w:divBdr>
            <w:top w:val="none" w:sz="0" w:space="0" w:color="auto"/>
            <w:left w:val="none" w:sz="0" w:space="0" w:color="auto"/>
            <w:bottom w:val="none" w:sz="0" w:space="0" w:color="auto"/>
            <w:right w:val="none" w:sz="0" w:space="0" w:color="auto"/>
          </w:divBdr>
        </w:div>
        <w:div w:id="226496131">
          <w:marLeft w:val="0"/>
          <w:marRight w:val="0"/>
          <w:marTop w:val="0"/>
          <w:marBottom w:val="0"/>
          <w:divBdr>
            <w:top w:val="none" w:sz="0" w:space="0" w:color="auto"/>
            <w:left w:val="none" w:sz="0" w:space="0" w:color="auto"/>
            <w:bottom w:val="none" w:sz="0" w:space="0" w:color="auto"/>
            <w:right w:val="none" w:sz="0" w:space="0" w:color="auto"/>
          </w:divBdr>
        </w:div>
        <w:div w:id="342049665">
          <w:marLeft w:val="0"/>
          <w:marRight w:val="0"/>
          <w:marTop w:val="0"/>
          <w:marBottom w:val="0"/>
          <w:divBdr>
            <w:top w:val="none" w:sz="0" w:space="0" w:color="auto"/>
            <w:left w:val="none" w:sz="0" w:space="0" w:color="auto"/>
            <w:bottom w:val="none" w:sz="0" w:space="0" w:color="auto"/>
            <w:right w:val="none" w:sz="0" w:space="0" w:color="auto"/>
          </w:divBdr>
        </w:div>
        <w:div w:id="562838681">
          <w:marLeft w:val="0"/>
          <w:marRight w:val="0"/>
          <w:marTop w:val="0"/>
          <w:marBottom w:val="0"/>
          <w:divBdr>
            <w:top w:val="none" w:sz="0" w:space="0" w:color="auto"/>
            <w:left w:val="none" w:sz="0" w:space="0" w:color="auto"/>
            <w:bottom w:val="none" w:sz="0" w:space="0" w:color="auto"/>
            <w:right w:val="none" w:sz="0" w:space="0" w:color="auto"/>
          </w:divBdr>
        </w:div>
        <w:div w:id="914633341">
          <w:marLeft w:val="0"/>
          <w:marRight w:val="0"/>
          <w:marTop w:val="0"/>
          <w:marBottom w:val="0"/>
          <w:divBdr>
            <w:top w:val="none" w:sz="0" w:space="0" w:color="auto"/>
            <w:left w:val="none" w:sz="0" w:space="0" w:color="auto"/>
            <w:bottom w:val="none" w:sz="0" w:space="0" w:color="auto"/>
            <w:right w:val="none" w:sz="0" w:space="0" w:color="auto"/>
          </w:divBdr>
        </w:div>
        <w:div w:id="1084305976">
          <w:marLeft w:val="0"/>
          <w:marRight w:val="0"/>
          <w:marTop w:val="0"/>
          <w:marBottom w:val="0"/>
          <w:divBdr>
            <w:top w:val="none" w:sz="0" w:space="0" w:color="auto"/>
            <w:left w:val="none" w:sz="0" w:space="0" w:color="auto"/>
            <w:bottom w:val="none" w:sz="0" w:space="0" w:color="auto"/>
            <w:right w:val="none" w:sz="0" w:space="0" w:color="auto"/>
          </w:divBdr>
        </w:div>
        <w:div w:id="1170098553">
          <w:marLeft w:val="0"/>
          <w:marRight w:val="0"/>
          <w:marTop w:val="0"/>
          <w:marBottom w:val="0"/>
          <w:divBdr>
            <w:top w:val="none" w:sz="0" w:space="0" w:color="auto"/>
            <w:left w:val="none" w:sz="0" w:space="0" w:color="auto"/>
            <w:bottom w:val="none" w:sz="0" w:space="0" w:color="auto"/>
            <w:right w:val="none" w:sz="0" w:space="0" w:color="auto"/>
          </w:divBdr>
        </w:div>
        <w:div w:id="1251741019">
          <w:marLeft w:val="0"/>
          <w:marRight w:val="0"/>
          <w:marTop w:val="0"/>
          <w:marBottom w:val="0"/>
          <w:divBdr>
            <w:top w:val="none" w:sz="0" w:space="0" w:color="auto"/>
            <w:left w:val="none" w:sz="0" w:space="0" w:color="auto"/>
            <w:bottom w:val="none" w:sz="0" w:space="0" w:color="auto"/>
            <w:right w:val="none" w:sz="0" w:space="0" w:color="auto"/>
          </w:divBdr>
        </w:div>
        <w:div w:id="1364089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tlana.bosanska@und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ieta.martonakova@un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0FA0E-64DA-4EC2-8D6B-8BC5C5EC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2432</Words>
  <Characters>13867</Characters>
  <Application>Microsoft Office Word</Application>
  <DocSecurity>0</DocSecurity>
  <Lines>115</Lines>
  <Paragraphs>32</Paragraphs>
  <ScaleCrop>false</ScaleCrop>
  <HeadingPairs>
    <vt:vector size="8" baseType="variant">
      <vt:variant>
        <vt:lpstr>Názov</vt:lpstr>
      </vt:variant>
      <vt:variant>
        <vt:i4>1</vt:i4>
      </vt:variant>
      <vt:variant>
        <vt:lpstr>Title</vt:lpstr>
      </vt:variant>
      <vt:variant>
        <vt:i4>1</vt:i4>
      </vt:variant>
      <vt:variant>
        <vt:lpstr>Название</vt:lpstr>
      </vt:variant>
      <vt:variant>
        <vt:i4>1</vt:i4>
      </vt:variant>
      <vt:variant>
        <vt:lpstr>Název</vt:lpstr>
      </vt:variant>
      <vt:variant>
        <vt:i4>1</vt:i4>
      </vt:variant>
    </vt:vector>
  </HeadingPairs>
  <TitlesOfParts>
    <vt:vector size="4" baseType="lpstr">
      <vt:lpstr/>
      <vt:lpstr/>
      <vt:lpstr/>
      <vt:lpstr/>
    </vt:vector>
  </TitlesOfParts>
  <Company>Microsoft</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 Belousiuc</dc:creator>
  <cp:lastModifiedBy>Dana Sládeková</cp:lastModifiedBy>
  <cp:revision>2</cp:revision>
  <cp:lastPrinted>2016-06-03T11:35:00Z</cp:lastPrinted>
  <dcterms:created xsi:type="dcterms:W3CDTF">2017-04-27T13:41:00Z</dcterms:created>
  <dcterms:modified xsi:type="dcterms:W3CDTF">2017-04-27T13:41:00Z</dcterms:modified>
</cp:coreProperties>
</file>